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FD1"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r>
        <w:rPr>
          <w:rFonts w:ascii="Play" w:eastAsia="Times New Roman" w:hAnsi="Play" w:cs="Times New Roman"/>
          <w:b/>
          <w:bCs/>
          <w:color w:val="5980A0"/>
          <w:kern w:val="36"/>
          <w:sz w:val="39"/>
          <w:szCs w:val="39"/>
          <w:lang w:eastAsia="ru-RU"/>
        </w:rPr>
        <w:t>МБДОУ «Сказка»</w:t>
      </w:r>
    </w:p>
    <w:p w:rsidR="00F62ACC"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F62ACC"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r>
        <w:rPr>
          <w:rFonts w:ascii="Play" w:eastAsia="Times New Roman" w:hAnsi="Play" w:cs="Times New Roman"/>
          <w:b/>
          <w:bCs/>
          <w:color w:val="5980A0"/>
          <w:kern w:val="36"/>
          <w:sz w:val="39"/>
          <w:szCs w:val="39"/>
          <w:lang w:eastAsia="ru-RU"/>
        </w:rPr>
        <w:t xml:space="preserve">Консультация для воспитателей на тему: «Реализация федеральной образовательной программы дошкольного образования </w:t>
      </w:r>
    </w:p>
    <w:p w:rsidR="00075FD1"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r>
        <w:rPr>
          <w:rFonts w:ascii="Play" w:eastAsia="Times New Roman" w:hAnsi="Play" w:cs="Times New Roman"/>
          <w:b/>
          <w:bCs/>
          <w:color w:val="5980A0"/>
          <w:kern w:val="36"/>
          <w:sz w:val="39"/>
          <w:szCs w:val="39"/>
          <w:lang w:eastAsia="ru-RU"/>
        </w:rPr>
        <w:t>(ФОП ДО)»</w:t>
      </w: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075FD1" w:rsidP="009C1819">
      <w:pPr>
        <w:spacing w:line="390" w:lineRule="atLeast"/>
        <w:jc w:val="center"/>
        <w:outlineLvl w:val="0"/>
        <w:rPr>
          <w:rFonts w:ascii="Play" w:eastAsia="Times New Roman" w:hAnsi="Play" w:cs="Times New Roman"/>
          <w:b/>
          <w:bCs/>
          <w:color w:val="5980A0"/>
          <w:kern w:val="36"/>
          <w:sz w:val="39"/>
          <w:szCs w:val="39"/>
          <w:lang w:eastAsia="ru-RU"/>
        </w:rPr>
      </w:pPr>
    </w:p>
    <w:p w:rsidR="00075FD1" w:rsidRDefault="00F62ACC" w:rsidP="00F62ACC">
      <w:pPr>
        <w:spacing w:line="390" w:lineRule="atLeast"/>
        <w:jc w:val="right"/>
        <w:outlineLvl w:val="0"/>
        <w:rPr>
          <w:rFonts w:ascii="Play" w:eastAsia="Times New Roman" w:hAnsi="Play" w:cs="Times New Roman"/>
          <w:b/>
          <w:bCs/>
          <w:color w:val="5980A0"/>
          <w:kern w:val="36"/>
          <w:sz w:val="39"/>
          <w:szCs w:val="39"/>
          <w:lang w:eastAsia="ru-RU"/>
        </w:rPr>
      </w:pPr>
      <w:r>
        <w:rPr>
          <w:rFonts w:ascii="Play" w:eastAsia="Times New Roman" w:hAnsi="Play" w:cs="Times New Roman"/>
          <w:b/>
          <w:bCs/>
          <w:color w:val="5980A0"/>
          <w:kern w:val="36"/>
          <w:sz w:val="39"/>
          <w:szCs w:val="39"/>
          <w:lang w:eastAsia="ru-RU"/>
        </w:rPr>
        <w:t>Воспитатель: Сидоренко Л. М.</w:t>
      </w:r>
    </w:p>
    <w:p w:rsidR="00F62ACC"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p>
    <w:p w:rsidR="00F62ACC"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p>
    <w:p w:rsidR="00F62ACC"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p>
    <w:p w:rsidR="00F62ACC"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p>
    <w:p w:rsidR="00F62ACC"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r>
        <w:rPr>
          <w:rFonts w:ascii="Play" w:eastAsia="Times New Roman" w:hAnsi="Play" w:cs="Times New Roman"/>
          <w:b/>
          <w:bCs/>
          <w:color w:val="5980A0"/>
          <w:kern w:val="36"/>
          <w:sz w:val="39"/>
          <w:szCs w:val="39"/>
          <w:lang w:eastAsia="ru-RU"/>
        </w:rPr>
        <w:t>г. Билибино</w:t>
      </w:r>
    </w:p>
    <w:p w:rsidR="00F62ACC" w:rsidRDefault="00F62ACC" w:rsidP="009C1819">
      <w:pPr>
        <w:spacing w:line="390" w:lineRule="atLeast"/>
        <w:jc w:val="center"/>
        <w:outlineLvl w:val="0"/>
        <w:rPr>
          <w:rFonts w:ascii="Play" w:eastAsia="Times New Roman" w:hAnsi="Play" w:cs="Times New Roman"/>
          <w:b/>
          <w:bCs/>
          <w:color w:val="5980A0"/>
          <w:kern w:val="36"/>
          <w:sz w:val="39"/>
          <w:szCs w:val="39"/>
          <w:lang w:eastAsia="ru-RU"/>
        </w:rPr>
      </w:pPr>
      <w:r>
        <w:rPr>
          <w:rFonts w:ascii="Play" w:eastAsia="Times New Roman" w:hAnsi="Play" w:cs="Times New Roman"/>
          <w:b/>
          <w:bCs/>
          <w:color w:val="5980A0"/>
          <w:kern w:val="36"/>
          <w:sz w:val="39"/>
          <w:szCs w:val="39"/>
          <w:lang w:eastAsia="ru-RU"/>
        </w:rPr>
        <w:t>2023 год</w:t>
      </w:r>
    </w:p>
    <w:p w:rsidR="009C1819" w:rsidRPr="009C1819" w:rsidRDefault="009C1819" w:rsidP="001E2F0F">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9C1819">
        <w:rPr>
          <w:rFonts w:ascii="Times New Roman" w:eastAsia="Times New Roman" w:hAnsi="Times New Roman" w:cs="Times New Roman"/>
          <w:noProof/>
          <w:sz w:val="24"/>
          <w:szCs w:val="24"/>
          <w:lang w:eastAsia="ru-RU"/>
        </w:rPr>
        <w:lastRenderedPageBreak/>
        <w:drawing>
          <wp:inline distT="0" distB="0" distL="0" distR="0" wp14:anchorId="3A165663" wp14:editId="188B1BFF">
            <wp:extent cx="5478697" cy="3651551"/>
            <wp:effectExtent l="0" t="0" r="8255" b="6350"/>
            <wp:docPr id="2" name="Рисунок 2" descr="36768257647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6768257647778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8759" cy="3671587"/>
                    </a:xfrm>
                    <a:prstGeom prst="rect">
                      <a:avLst/>
                    </a:prstGeom>
                    <a:noFill/>
                    <a:ln>
                      <a:noFill/>
                    </a:ln>
                  </pic:spPr>
                </pic:pic>
              </a:graphicData>
            </a:graphic>
          </wp:inline>
        </w:drawing>
      </w:r>
    </w:p>
    <w:p w:rsidR="009C1819" w:rsidRPr="009C1819" w:rsidRDefault="009C1819" w:rsidP="009C1819">
      <w:pPr>
        <w:spacing w:after="0" w:line="240" w:lineRule="auto"/>
        <w:jc w:val="center"/>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Внедрение Федеральной образовательной программы дошкольного образования: требования и особенности организации образовательного процесса</w:t>
      </w:r>
    </w:p>
    <w:p w:rsidR="009C1819" w:rsidRPr="009C1819" w:rsidRDefault="009C1819" w:rsidP="009C1819">
      <w:pPr>
        <w:spacing w:after="240" w:line="240" w:lineRule="auto"/>
        <w:jc w:val="center"/>
        <w:rPr>
          <w:rFonts w:ascii="Times New Roman" w:eastAsia="Times New Roman" w:hAnsi="Times New Roman" w:cs="Times New Roman"/>
          <w:sz w:val="33"/>
          <w:szCs w:val="33"/>
          <w:u w:val="single"/>
          <w:lang w:eastAsia="ru-RU"/>
        </w:rPr>
      </w:pPr>
      <w:r w:rsidRPr="009C1819">
        <w:rPr>
          <w:rFonts w:ascii="Times New Roman" w:eastAsia="Times New Roman" w:hAnsi="Times New Roman" w:cs="Times New Roman"/>
          <w:sz w:val="33"/>
          <w:szCs w:val="33"/>
          <w:u w:val="single"/>
          <w:lang w:eastAsia="ru-RU"/>
        </w:rPr>
        <w:t>В конце страницы к этому курсу прилагается сертификат и удостоверение</w:t>
      </w:r>
    </w:p>
    <w:p w:rsidR="009C1819" w:rsidRPr="009C1819" w:rsidRDefault="009C1819" w:rsidP="009C1819">
      <w:pPr>
        <w:spacing w:after="0" w:line="240" w:lineRule="auto"/>
        <w:jc w:val="center"/>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Описание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Цель</w:t>
      </w:r>
      <w:r w:rsidRPr="009C1819">
        <w:rPr>
          <w:rFonts w:ascii="Times New Roman" w:eastAsia="Times New Roman" w:hAnsi="Times New Roman" w:cs="Times New Roman"/>
          <w:sz w:val="24"/>
          <w:szCs w:val="24"/>
          <w:lang w:eastAsia="ru-RU"/>
        </w:rPr>
        <w:t>: подготовка педагогов ДОУ к переходу на новую федеральную образовательную программу.</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proofErr w:type="gramStart"/>
      <w:r w:rsidRPr="009C1819">
        <w:rPr>
          <w:rFonts w:ascii="Times New Roman" w:eastAsia="Times New Roman" w:hAnsi="Times New Roman" w:cs="Times New Roman"/>
          <w:b/>
          <w:bCs/>
          <w:sz w:val="24"/>
          <w:szCs w:val="24"/>
          <w:lang w:eastAsia="ru-RU"/>
        </w:rPr>
        <w:t>Объем</w:t>
      </w:r>
      <w:r w:rsidRPr="009C1819">
        <w:rPr>
          <w:rFonts w:ascii="Times New Roman" w:eastAsia="Times New Roman" w:hAnsi="Times New Roman" w:cs="Times New Roman"/>
          <w:sz w:val="24"/>
          <w:szCs w:val="24"/>
          <w:lang w:eastAsia="ru-RU"/>
        </w:rPr>
        <w:t>:  72</w:t>
      </w:r>
      <w:proofErr w:type="gramEnd"/>
      <w:r w:rsidRPr="009C1819">
        <w:rPr>
          <w:rFonts w:ascii="Times New Roman" w:eastAsia="Times New Roman" w:hAnsi="Times New Roman" w:cs="Times New Roman"/>
          <w:sz w:val="24"/>
          <w:szCs w:val="24"/>
          <w:lang w:eastAsia="ru-RU"/>
        </w:rPr>
        <w:t xml:space="preserve"> часа.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Программа: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 Общие нормативные положения о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2. Структурные элементы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3. Организация методической поддержки педагогических работников и управленческих кадров.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4. Целевой раздел ФОП ДО: содержание.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Занятие 5. Планируемые результаты ФОП в младенческом возрасте (к одному году).</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6. Планируемые результаты ФОП в раннем возрасте (к трем годам).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7. Планируемые результаты ФОП к 4 годам.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8. Планируемые результаты ФОП к 5 годам.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9. Планируемые результаты ФОП к 6 годам.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10. Планируемые результаты на этапе завершения освоения Федеральной программы (к концу дошкольного возраста).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11. Педагогическая диагностика достижения планируемых результатов.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12. Содержательный раздел ФОП ДО: обзор.</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13. Вариативные формы, способы, методы и средства реализации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14. Способы и направления поддержки детской инициативы.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15. Коррекционно-развивающая работа в соответствии с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16. Федеральная рабочая программа воспитания: структура и содержание.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17. Формы совместной деятельности в образовательной организации.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18. Организационный раздел Федеральной программы дошкольного образования.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19. ПООП и ФОП: сходства и различия.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20. Корректировки ФГОС ДО в соответствии с ФОП.</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21. Дорожная карта перехода на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Занятие 22. Корректировка рабочих программ с учетом новых требований.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Дополнительные материалы.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Итоговое тестирование.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Формируемые знания и компетенции: </w:t>
      </w:r>
    </w:p>
    <w:p w:rsidR="009C1819" w:rsidRPr="009C1819" w:rsidRDefault="009C1819" w:rsidP="00F62ACC">
      <w:pPr>
        <w:numPr>
          <w:ilvl w:val="0"/>
          <w:numId w:val="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Знание специфики, структуры и порядка перехода на ФОП.</w:t>
      </w:r>
    </w:p>
    <w:p w:rsidR="009C1819" w:rsidRPr="009C1819" w:rsidRDefault="009C1819" w:rsidP="00F62ACC">
      <w:pPr>
        <w:numPr>
          <w:ilvl w:val="0"/>
          <w:numId w:val="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Навыки построения дорожной карты перехода на ФОП в соответствии с законодательством.</w:t>
      </w:r>
    </w:p>
    <w:p w:rsidR="009C1819" w:rsidRPr="009C1819" w:rsidRDefault="009C1819" w:rsidP="00F62ACC">
      <w:pPr>
        <w:numPr>
          <w:ilvl w:val="0"/>
          <w:numId w:val="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Навыки отбора содержания для построения вариативной части ФОП.</w:t>
      </w:r>
    </w:p>
    <w:p w:rsidR="009C1819" w:rsidRPr="009C1819" w:rsidRDefault="009C1819" w:rsidP="00F62ACC">
      <w:pPr>
        <w:numPr>
          <w:ilvl w:val="0"/>
          <w:numId w:val="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Навыки корректировки имеющихся программ с учетом обновленных требований.</w:t>
      </w:r>
    </w:p>
    <w:p w:rsidR="009C1819" w:rsidRPr="009C1819" w:rsidRDefault="009C1819" w:rsidP="009C1819">
      <w:pPr>
        <w:spacing w:after="0" w:line="240" w:lineRule="auto"/>
        <w:jc w:val="center"/>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Начало</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lastRenderedPageBreak/>
        <w:t>Занятие 1. Общие нормативные положения о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 1 сентября 2023 года, в соответствии с Приказом Министерства просвещения Российской Федерации от 25 ноября 2022 г. № 1028 «Об Утверждении Федеральной образовательной программы дошкольного образования», дошкольные образовательные учреждения начнут работать по новой Федеральной образовательной программе –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Федеральная программа вводит базовый уровень требований к объему, содержанию и результатам работы с детьми в детских садах и позволяет </w:t>
      </w:r>
      <w:r w:rsidRPr="009C1819">
        <w:rPr>
          <w:rFonts w:ascii="Times New Roman" w:eastAsia="Times New Roman" w:hAnsi="Times New Roman" w:cs="Times New Roman"/>
          <w:b/>
          <w:bCs/>
          <w:sz w:val="24"/>
          <w:szCs w:val="24"/>
          <w:lang w:eastAsia="ru-RU"/>
        </w:rPr>
        <w:t>реализовать несколько основополагающих функций дошкольного уровня образования:</w:t>
      </w:r>
    </w:p>
    <w:p w:rsidR="009C1819" w:rsidRPr="009C1819" w:rsidRDefault="009C1819" w:rsidP="00F62ACC">
      <w:pPr>
        <w:numPr>
          <w:ilvl w:val="0"/>
          <w:numId w:val="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доступными средствами и на соответствующем его возрасту содержании;</w:t>
      </w:r>
    </w:p>
    <w:p w:rsidR="009C1819" w:rsidRPr="009C1819" w:rsidRDefault="009C1819" w:rsidP="00F62ACC">
      <w:pPr>
        <w:numPr>
          <w:ilvl w:val="0"/>
          <w:numId w:val="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9C1819" w:rsidRPr="009C1819" w:rsidRDefault="009C1819" w:rsidP="00F62ACC">
      <w:pPr>
        <w:numPr>
          <w:ilvl w:val="0"/>
          <w:numId w:val="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Федеральная программа позволит объединить обучение и воспитание в единый процесс на основе традиций и современных практик дошкольного образования, подкрепленных внушительным объемом культурных ценностей.</w:t>
      </w:r>
    </w:p>
    <w:p w:rsidR="009C1819" w:rsidRPr="009C1819" w:rsidRDefault="009C1819" w:rsidP="009C1819">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Теперь детские сады будут разрабатывать и утверждать свои образовательные программы с учетом ФГОС ДО и Федеральной программы. ФОП определяет базовые объем, содержание, планируемые результаты дошкольного образования, которым должны соответствовать образовательные программы во всех детских садах с 1 сентября 2023 года (</w:t>
      </w:r>
      <w:hyperlink r:id="rId7" w:anchor="/document/99/351825406/ZAP1RGK3ET/" w:tgtFrame="_blank" w:history="1">
        <w:r w:rsidRPr="009C1819">
          <w:rPr>
            <w:rFonts w:ascii="Times New Roman" w:eastAsia="Times New Roman" w:hAnsi="Times New Roman" w:cs="Times New Roman"/>
            <w:color w:val="1BB0CE"/>
            <w:sz w:val="24"/>
            <w:szCs w:val="24"/>
            <w:u w:val="single"/>
            <w:bdr w:val="none" w:sz="0" w:space="0" w:color="auto" w:frame="1"/>
            <w:lang w:eastAsia="ru-RU"/>
          </w:rPr>
          <w:t>п. 4 ст. 3 Федерального закона от 24.09.2022 № 371-ФЗ</w:t>
        </w:r>
      </w:hyperlink>
      <w:r w:rsidRPr="009C1819">
        <w:rPr>
          <w:rFonts w:ascii="Times New Roman" w:eastAsia="Times New Roman" w:hAnsi="Times New Roman" w:cs="Times New Roman"/>
          <w:sz w:val="24"/>
          <w:szCs w:val="24"/>
          <w:lang w:eastAsia="ru-RU"/>
        </w:rPr>
        <w:t>).</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Обязательную часть своей ОП детские сады должны оформлять в виде ссылки на Федеральную программу. Часть ОП, которую формируют участники образовательных отношений, как и раньше, должна учитывать национальные, социокультурные, региональные условия, в которых находится детский сад, и его традиции. Педколлективы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9C1819" w:rsidRPr="009C1819" w:rsidRDefault="009C1819" w:rsidP="009C1819">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Федеральная программа включает в себя учебно-методическую документацию. Закон разрешает детским садам использовать её и не разрабатывать свою аналогичную документацию (</w:t>
      </w:r>
      <w:hyperlink r:id="rId8" w:anchor="/document/99/578330447/XA00MCQ2NC/" w:tgtFrame="_blank" w:history="1">
        <w:r w:rsidRPr="009C1819">
          <w:rPr>
            <w:rFonts w:ascii="Times New Roman" w:eastAsia="Times New Roman" w:hAnsi="Times New Roman" w:cs="Times New Roman"/>
            <w:color w:val="1BB0CE"/>
            <w:sz w:val="24"/>
            <w:szCs w:val="24"/>
            <w:u w:val="single"/>
            <w:bdr w:val="none" w:sz="0" w:space="0" w:color="auto" w:frame="1"/>
            <w:lang w:eastAsia="ru-RU"/>
          </w:rPr>
          <w:t>п. 6.4 ст. 12 Федерального закона от 29.12.2012 № 273-ФЗ</w:t>
        </w:r>
      </w:hyperlink>
      <w:r w:rsidRPr="009C1819">
        <w:rPr>
          <w:rFonts w:ascii="Times New Roman" w:eastAsia="Times New Roman" w:hAnsi="Times New Roman" w:cs="Times New Roman"/>
          <w:sz w:val="24"/>
          <w:szCs w:val="24"/>
          <w:lang w:eastAsia="ru-RU"/>
        </w:rPr>
        <w:t>).</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lastRenderedPageBreak/>
        <w:t>Занятие 2. Структурные элементы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ФООП состоят из трех разделов: целевого, содержательного и организационного, что соответствует требованиям федеральных государственных образовательных стандартов (далее – ФГОС) к структуре основной образовательной программы.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Рассмотрим </w:t>
      </w:r>
      <w:r w:rsidRPr="009C1819">
        <w:rPr>
          <w:rFonts w:ascii="Times New Roman" w:eastAsia="Times New Roman" w:hAnsi="Times New Roman" w:cs="Times New Roman"/>
          <w:b/>
          <w:bCs/>
          <w:sz w:val="24"/>
          <w:szCs w:val="24"/>
          <w:lang w:eastAsia="ru-RU"/>
        </w:rPr>
        <w:t>общие положения ФОП ДО.</w:t>
      </w:r>
    </w:p>
    <w:p w:rsidR="009C1819" w:rsidRPr="009C1819" w:rsidRDefault="009C1819" w:rsidP="009C1819">
      <w:pPr>
        <w:spacing w:before="48" w:after="144"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I. Общие положения</w:t>
      </w:r>
    </w:p>
    <w:p w:rsidR="009C1819" w:rsidRPr="009C1819" w:rsidRDefault="009C1819" w:rsidP="00F62ACC">
      <w:pPr>
        <w:numPr>
          <w:ilvl w:val="0"/>
          <w:numId w:val="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9C1819" w:rsidRPr="009C1819" w:rsidRDefault="009C1819" w:rsidP="00F62ACC">
      <w:pPr>
        <w:numPr>
          <w:ilvl w:val="0"/>
          <w:numId w:val="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Федеральная программа позволяет реализовать несколько основополагающих функций дошкольного уровня образования:</w:t>
      </w:r>
    </w:p>
    <w:p w:rsidR="009C1819" w:rsidRPr="009C1819" w:rsidRDefault="009C1819" w:rsidP="00F62ACC">
      <w:pPr>
        <w:numPr>
          <w:ilvl w:val="0"/>
          <w:numId w:val="4"/>
        </w:numPr>
        <w:spacing w:before="120" w:after="120" w:line="456" w:lineRule="atLeast"/>
        <w:ind w:left="480"/>
        <w:rPr>
          <w:rFonts w:ascii="Times New Roman" w:eastAsia="Times New Roman" w:hAnsi="Times New Roman" w:cs="Times New Roman"/>
          <w:sz w:val="24"/>
          <w:szCs w:val="24"/>
          <w:lang w:eastAsia="ru-RU"/>
        </w:rPr>
      </w:pPr>
    </w:p>
    <w:p w:rsidR="009C1819" w:rsidRPr="009C1819" w:rsidRDefault="009C1819" w:rsidP="00F62ACC">
      <w:pPr>
        <w:numPr>
          <w:ilvl w:val="1"/>
          <w:numId w:val="4"/>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9C1819" w:rsidRPr="009C1819" w:rsidRDefault="009C1819" w:rsidP="00F62ACC">
      <w:pPr>
        <w:numPr>
          <w:ilvl w:val="1"/>
          <w:numId w:val="4"/>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9C1819" w:rsidRPr="009C1819" w:rsidRDefault="009C1819" w:rsidP="00F62ACC">
      <w:pPr>
        <w:numPr>
          <w:ilvl w:val="1"/>
          <w:numId w:val="4"/>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9C1819" w:rsidRPr="009C1819" w:rsidRDefault="009C1819" w:rsidP="00F62ACC">
      <w:pPr>
        <w:numPr>
          <w:ilvl w:val="0"/>
          <w:numId w:val="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w:t>
      </w:r>
      <w:r w:rsidRPr="009C1819">
        <w:rPr>
          <w:rFonts w:ascii="Times New Roman" w:eastAsia="Times New Roman" w:hAnsi="Times New Roman" w:cs="Times New Roman"/>
          <w:sz w:val="24"/>
          <w:szCs w:val="24"/>
          <w:lang w:eastAsia="ru-RU"/>
        </w:rPr>
        <w:lastRenderedPageBreak/>
        <w:t>образовательную деятельность (далее – ДОО), а также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 (далее – ФГОС ДО).</w:t>
      </w:r>
    </w:p>
    <w:p w:rsidR="009C1819" w:rsidRPr="009C1819" w:rsidRDefault="009C1819" w:rsidP="00F62ACC">
      <w:pPr>
        <w:numPr>
          <w:ilvl w:val="0"/>
          <w:numId w:val="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w:t>
      </w:r>
      <w:r w:rsidRPr="009C1819">
        <w:rPr>
          <w:rFonts w:ascii="Times New Roman" w:eastAsia="Times New Roman" w:hAnsi="Times New Roman" w:cs="Times New Roman"/>
          <w:b/>
          <w:bCs/>
          <w:sz w:val="24"/>
          <w:szCs w:val="24"/>
          <w:lang w:eastAsia="ru-RU"/>
        </w:rPr>
        <w:t>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Часть, формируемая участниками образовательных отношений, составляет не более 40% и может быть ориентирована на:</w:t>
      </w:r>
    </w:p>
    <w:p w:rsidR="009C1819" w:rsidRPr="009C1819" w:rsidRDefault="009C1819" w:rsidP="00F62ACC">
      <w:pPr>
        <w:numPr>
          <w:ilvl w:val="0"/>
          <w:numId w:val="6"/>
        </w:numPr>
        <w:spacing w:before="120" w:after="120" w:line="456" w:lineRule="atLeast"/>
        <w:ind w:left="480"/>
        <w:rPr>
          <w:rFonts w:ascii="Times New Roman" w:eastAsia="Times New Roman" w:hAnsi="Times New Roman" w:cs="Times New Roman"/>
          <w:sz w:val="24"/>
          <w:szCs w:val="24"/>
          <w:lang w:eastAsia="ru-RU"/>
        </w:rPr>
      </w:pPr>
    </w:p>
    <w:p w:rsidR="009C1819" w:rsidRPr="009C1819" w:rsidRDefault="009C1819" w:rsidP="00F62ACC">
      <w:pPr>
        <w:numPr>
          <w:ilvl w:val="1"/>
          <w:numId w:val="6"/>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специфику национальных, социокультурных и иных условий, в том числе региональных, в которых осуществляется образовательная деятельность;</w:t>
      </w:r>
    </w:p>
    <w:p w:rsidR="009C1819" w:rsidRPr="009C1819" w:rsidRDefault="009C1819" w:rsidP="00F62ACC">
      <w:pPr>
        <w:numPr>
          <w:ilvl w:val="1"/>
          <w:numId w:val="6"/>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сложившиеся традиции ДОО;</w:t>
      </w:r>
    </w:p>
    <w:p w:rsidR="009C1819" w:rsidRPr="009C1819" w:rsidRDefault="009C1819" w:rsidP="00F62ACC">
      <w:pPr>
        <w:numPr>
          <w:ilvl w:val="1"/>
          <w:numId w:val="6"/>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9C1819" w:rsidRPr="009C1819" w:rsidRDefault="009C1819" w:rsidP="00F62ACC">
      <w:pPr>
        <w:numPr>
          <w:ilvl w:val="0"/>
          <w:numId w:val="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9C1819" w:rsidRPr="009C1819" w:rsidRDefault="009C1819" w:rsidP="00F62ACC">
      <w:pPr>
        <w:numPr>
          <w:ilvl w:val="0"/>
          <w:numId w:val="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 Федеральной программе содержатся целевой, содержательный и организационный разделы.</w:t>
      </w:r>
    </w:p>
    <w:p w:rsidR="009C1819" w:rsidRPr="009C1819" w:rsidRDefault="009C1819" w:rsidP="00F62ACC">
      <w:pPr>
        <w:numPr>
          <w:ilvl w:val="0"/>
          <w:numId w:val="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целевом разделе</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Федеральной программы представлены:</w:t>
      </w:r>
    </w:p>
    <w:p w:rsidR="009C1819" w:rsidRPr="009C1819" w:rsidRDefault="009C1819" w:rsidP="00F62ACC">
      <w:pPr>
        <w:numPr>
          <w:ilvl w:val="0"/>
          <w:numId w:val="8"/>
        </w:numPr>
        <w:spacing w:before="120" w:after="120" w:line="456" w:lineRule="atLeast"/>
        <w:ind w:left="480"/>
        <w:rPr>
          <w:rFonts w:ascii="Times New Roman" w:eastAsia="Times New Roman" w:hAnsi="Times New Roman" w:cs="Times New Roman"/>
          <w:sz w:val="24"/>
          <w:szCs w:val="24"/>
          <w:lang w:eastAsia="ru-RU"/>
        </w:rPr>
      </w:pPr>
    </w:p>
    <w:p w:rsidR="009C1819" w:rsidRPr="009C1819" w:rsidRDefault="009C1819" w:rsidP="00F62ACC">
      <w:pPr>
        <w:numPr>
          <w:ilvl w:val="1"/>
          <w:numId w:val="8"/>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цели, задачи, принципы ее формирования;</w:t>
      </w:r>
    </w:p>
    <w:p w:rsidR="009C1819" w:rsidRPr="009C1819" w:rsidRDefault="009C1819" w:rsidP="00F62ACC">
      <w:pPr>
        <w:numPr>
          <w:ilvl w:val="1"/>
          <w:numId w:val="8"/>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планируемые результаты освоения Федеральной программы в младенческом, раннем, дошкольном возрасте, а также на этапе завершения освоения Федеральной программы;</w:t>
      </w:r>
    </w:p>
    <w:p w:rsidR="009C1819" w:rsidRPr="009C1819" w:rsidRDefault="009C1819" w:rsidP="00F62ACC">
      <w:pPr>
        <w:numPr>
          <w:ilvl w:val="1"/>
          <w:numId w:val="8"/>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подходы к педагогической диагностике достижения планируемых результатов.</w:t>
      </w:r>
    </w:p>
    <w:p w:rsidR="009C1819" w:rsidRPr="009C1819" w:rsidRDefault="009C1819" w:rsidP="00F62ACC">
      <w:pPr>
        <w:numPr>
          <w:ilvl w:val="0"/>
          <w:numId w:val="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Содержательный раздел </w:t>
      </w:r>
      <w:r w:rsidRPr="009C1819">
        <w:rPr>
          <w:rFonts w:ascii="Times New Roman" w:eastAsia="Times New Roman" w:hAnsi="Times New Roman" w:cs="Times New Roman"/>
          <w:sz w:val="24"/>
          <w:szCs w:val="24"/>
          <w:lang w:eastAsia="ru-RU"/>
        </w:rPr>
        <w:t>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w:t>
      </w:r>
      <w:r w:rsidRPr="009C1819">
        <w:rPr>
          <w:rFonts w:ascii="Times New Roman" w:eastAsia="Times New Roman" w:hAnsi="Times New Roman" w:cs="Times New Roman"/>
          <w:b/>
          <w:bCs/>
          <w:sz w:val="24"/>
          <w:szCs w:val="24"/>
          <w:lang w:eastAsia="ru-RU"/>
        </w:rPr>
        <w:t>В нем представлены:</w:t>
      </w:r>
    </w:p>
    <w:p w:rsidR="009C1819" w:rsidRPr="009C1819" w:rsidRDefault="009C1819" w:rsidP="00F62ACC">
      <w:pPr>
        <w:numPr>
          <w:ilvl w:val="0"/>
          <w:numId w:val="10"/>
        </w:numPr>
        <w:spacing w:before="120" w:after="120" w:line="456" w:lineRule="atLeast"/>
        <w:ind w:left="480"/>
        <w:rPr>
          <w:rFonts w:ascii="Times New Roman" w:eastAsia="Times New Roman" w:hAnsi="Times New Roman" w:cs="Times New Roman"/>
          <w:sz w:val="24"/>
          <w:szCs w:val="24"/>
          <w:lang w:eastAsia="ru-RU"/>
        </w:rPr>
      </w:pPr>
    </w:p>
    <w:p w:rsidR="009C1819" w:rsidRPr="009C1819" w:rsidRDefault="009C1819" w:rsidP="00F62ACC">
      <w:pPr>
        <w:numPr>
          <w:ilvl w:val="1"/>
          <w:numId w:val="10"/>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описание вариативных форм, способов, методов и средств реализации Федеральной программы;</w:t>
      </w:r>
    </w:p>
    <w:p w:rsidR="009C1819" w:rsidRPr="009C1819" w:rsidRDefault="009C1819" w:rsidP="00F62ACC">
      <w:pPr>
        <w:numPr>
          <w:ilvl w:val="1"/>
          <w:numId w:val="10"/>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особенности образовательной деятельности разных видов, культурных практик и способов поддержки детской инициативы;</w:t>
      </w:r>
    </w:p>
    <w:p w:rsidR="009C1819" w:rsidRPr="009C1819" w:rsidRDefault="009C1819" w:rsidP="00F62ACC">
      <w:pPr>
        <w:numPr>
          <w:ilvl w:val="1"/>
          <w:numId w:val="10"/>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описание взаимодействия педагогического коллектива с семьями обучающихся;</w:t>
      </w:r>
    </w:p>
    <w:p w:rsidR="009C1819" w:rsidRPr="009C1819" w:rsidRDefault="009C1819" w:rsidP="00F62ACC">
      <w:pPr>
        <w:numPr>
          <w:ilvl w:val="1"/>
          <w:numId w:val="10"/>
        </w:numPr>
        <w:spacing w:after="0" w:line="456" w:lineRule="atLeast"/>
        <w:ind w:left="48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 содержательный раздел Федеральной программы входит федеральная рабочая программа воспитания</w:t>
      </w:r>
      <w:r w:rsidRPr="009C1819">
        <w:rPr>
          <w:rFonts w:ascii="Times New Roman" w:eastAsia="Times New Roman" w:hAnsi="Times New Roman" w:cs="Times New Roman"/>
          <w:sz w:val="24"/>
          <w:szCs w:val="24"/>
          <w:lang w:eastAsia="ru-RU"/>
        </w:rPr>
        <w:t>,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C1819" w:rsidRPr="009C1819" w:rsidRDefault="009C1819" w:rsidP="00F62ACC">
      <w:pPr>
        <w:numPr>
          <w:ilvl w:val="0"/>
          <w:numId w:val="1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Организационный раздел</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Федеральной программы включает описание</w:t>
      </w:r>
      <w:r w:rsidRPr="009C1819">
        <w:rPr>
          <w:rFonts w:ascii="Times New Roman" w:eastAsia="Times New Roman" w:hAnsi="Times New Roman" w:cs="Times New Roman"/>
          <w:sz w:val="24"/>
          <w:szCs w:val="24"/>
          <w:lang w:eastAsia="ru-RU"/>
        </w:rPr>
        <w:t>:</w:t>
      </w:r>
    </w:p>
    <w:p w:rsidR="009C1819" w:rsidRPr="009C1819" w:rsidRDefault="009C1819" w:rsidP="00F62ACC">
      <w:pPr>
        <w:numPr>
          <w:ilvl w:val="0"/>
          <w:numId w:val="1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психолого-педагогических и кадровых условий реализации Федеральной программы;</w:t>
      </w:r>
    </w:p>
    <w:p w:rsidR="009C1819" w:rsidRPr="009C1819" w:rsidRDefault="009C1819" w:rsidP="00F62ACC">
      <w:pPr>
        <w:numPr>
          <w:ilvl w:val="0"/>
          <w:numId w:val="1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организации развивающей предметно-пространственной среды (далее – РППС) в ДОО;</w:t>
      </w:r>
    </w:p>
    <w:p w:rsidR="009C1819" w:rsidRPr="009C1819" w:rsidRDefault="009C1819" w:rsidP="00F62ACC">
      <w:pPr>
        <w:numPr>
          <w:ilvl w:val="0"/>
          <w:numId w:val="1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материально-технического обеспечения Программы, обеспеченность методическими материалами и средствами обучения и воспитания.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разделе представлены примерный режим и распорядок дня в дошкольных группах, федеральный календарный план воспитательной работы.</w:t>
      </w:r>
    </w:p>
    <w:p w:rsidR="009C1819" w:rsidRPr="009C1819" w:rsidRDefault="009C1819" w:rsidP="00F62ACC">
      <w:pPr>
        <w:numPr>
          <w:ilvl w:val="0"/>
          <w:numId w:val="1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lastRenderedPageBreak/>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9C1819" w:rsidRPr="009C1819" w:rsidRDefault="009C1819" w:rsidP="00F62ACC">
      <w:pPr>
        <w:numPr>
          <w:ilvl w:val="0"/>
          <w:numId w:val="1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ФГОС ДО.</w:t>
      </w:r>
    </w:p>
    <w:p w:rsidR="009C1819" w:rsidRPr="009C1819" w:rsidRDefault="009C1819" w:rsidP="00F62ACC">
      <w:pPr>
        <w:numPr>
          <w:ilvl w:val="0"/>
          <w:numId w:val="1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3. Организация методической поддержки педагогических работников и управленческих кадров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Министерство просвещения РФ обязуется оказывать методическую поддержку педагогам на стадии перехода на федеральные образовательные программы.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 марте-апреле 2023 года</w:t>
      </w:r>
      <w:r w:rsidRPr="009C1819">
        <w:rPr>
          <w:rFonts w:ascii="Times New Roman" w:eastAsia="Times New Roman" w:hAnsi="Times New Roman" w:cs="Times New Roman"/>
          <w:sz w:val="24"/>
          <w:szCs w:val="24"/>
          <w:lang w:eastAsia="ru-RU"/>
        </w:rPr>
        <w:t> запланировано проведение окружных и всероссийских совещаний по вопросам введения ФООП.</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Одновременно </w:t>
      </w:r>
      <w:r w:rsidRPr="009C1819">
        <w:rPr>
          <w:rFonts w:ascii="Times New Roman" w:eastAsia="Times New Roman" w:hAnsi="Times New Roman" w:cs="Times New Roman"/>
          <w:b/>
          <w:bCs/>
          <w:sz w:val="24"/>
          <w:szCs w:val="24"/>
          <w:lang w:eastAsia="ru-RU"/>
        </w:rPr>
        <w:t>во втором квартале 2023 года</w:t>
      </w:r>
      <w:r w:rsidRPr="009C1819">
        <w:rPr>
          <w:rFonts w:ascii="Times New Roman" w:eastAsia="Times New Roman" w:hAnsi="Times New Roman" w:cs="Times New Roman"/>
          <w:sz w:val="24"/>
          <w:szCs w:val="24"/>
          <w:lang w:eastAsia="ru-RU"/>
        </w:rPr>
        <w:t> ФГБНУ «Институт стратегии развития образования Российской академии образования» представит методические рекомендации по реализации федеральных рабочих программ по учебным предметам и единый подход к формированию календарно-тематического планирования.</w:t>
      </w:r>
    </w:p>
    <w:p w:rsidR="009C1819" w:rsidRPr="009C1819" w:rsidRDefault="009C1819" w:rsidP="009C1819">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 </w:t>
      </w:r>
      <w:r w:rsidRPr="009C1819">
        <w:rPr>
          <w:rFonts w:ascii="Times New Roman" w:eastAsia="Times New Roman" w:hAnsi="Times New Roman" w:cs="Times New Roman"/>
          <w:b/>
          <w:bCs/>
          <w:sz w:val="24"/>
          <w:szCs w:val="24"/>
          <w:lang w:eastAsia="ru-RU"/>
        </w:rPr>
        <w:t>портале Единого содержания общего образования</w:t>
      </w:r>
      <w:r w:rsidRPr="009C1819">
        <w:rPr>
          <w:rFonts w:ascii="Times New Roman" w:eastAsia="Times New Roman" w:hAnsi="Times New Roman" w:cs="Times New Roman"/>
          <w:sz w:val="24"/>
          <w:szCs w:val="24"/>
          <w:lang w:eastAsia="ru-RU"/>
        </w:rPr>
        <w:t> осуществляется доработка и обновление </w:t>
      </w:r>
      <w:hyperlink r:id="rId9" w:tgtFrame="_blank" w:history="1">
        <w:r w:rsidRPr="009C1819">
          <w:rPr>
            <w:rFonts w:ascii="Times New Roman" w:eastAsia="Times New Roman" w:hAnsi="Times New Roman" w:cs="Times New Roman"/>
            <w:color w:val="1BB0CE"/>
            <w:sz w:val="24"/>
            <w:szCs w:val="24"/>
            <w:u w:val="single"/>
            <w:bdr w:val="none" w:sz="0" w:space="0" w:color="auto" w:frame="1"/>
            <w:lang w:eastAsia="ru-RU"/>
          </w:rPr>
          <w:t>конструктора рабочих программ</w:t>
        </w:r>
      </w:hyperlink>
      <w:r w:rsidRPr="009C1819">
        <w:rPr>
          <w:rFonts w:ascii="Times New Roman" w:eastAsia="Times New Roman" w:hAnsi="Times New Roman" w:cs="Times New Roman"/>
          <w:sz w:val="24"/>
          <w:szCs w:val="24"/>
          <w:lang w:eastAsia="ru-RU"/>
        </w:rPr>
        <w:t> – удобного бесплатного онлайн-сервиса для индивидуализации федеральных рабочих программ по учебным предметам. Следить за актуальной информацией можно на ресурсе: </w:t>
      </w:r>
      <w:hyperlink r:id="rId10" w:tgtFrame="_blank" w:history="1">
        <w:r w:rsidRPr="009C1819">
          <w:rPr>
            <w:rFonts w:ascii="Times New Roman" w:eastAsia="Times New Roman" w:hAnsi="Times New Roman" w:cs="Times New Roman"/>
            <w:color w:val="1BB0CE"/>
            <w:sz w:val="24"/>
            <w:szCs w:val="24"/>
            <w:u w:val="single"/>
            <w:bdr w:val="none" w:sz="0" w:space="0" w:color="auto" w:frame="1"/>
            <w:lang w:eastAsia="ru-RU"/>
          </w:rPr>
          <w:t>edsoo.ru/</w:t>
        </w:r>
        <w:proofErr w:type="spellStart"/>
        <w:r w:rsidRPr="009C1819">
          <w:rPr>
            <w:rFonts w:ascii="Times New Roman" w:eastAsia="Times New Roman" w:hAnsi="Times New Roman" w:cs="Times New Roman"/>
            <w:color w:val="1BB0CE"/>
            <w:sz w:val="24"/>
            <w:szCs w:val="24"/>
            <w:u w:val="single"/>
            <w:bdr w:val="none" w:sz="0" w:space="0" w:color="auto" w:frame="1"/>
            <w:lang w:eastAsia="ru-RU"/>
          </w:rPr>
          <w:t>constructor</w:t>
        </w:r>
        <w:proofErr w:type="spellEnd"/>
      </w:hyperlink>
      <w:r w:rsidRPr="009C1819">
        <w:rPr>
          <w:rFonts w:ascii="Times New Roman" w:eastAsia="Times New Roman" w:hAnsi="Times New Roman" w:cs="Times New Roman"/>
          <w:sz w:val="24"/>
          <w:szCs w:val="24"/>
          <w:lang w:eastAsia="ru-RU"/>
        </w:rPr>
        <w:t>.</w:t>
      </w:r>
    </w:p>
    <w:p w:rsidR="009C1819" w:rsidRPr="009C1819" w:rsidRDefault="009C1819" w:rsidP="009C1819">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Индивидуальную консультативную помощь по вопросам введения ФООП учитель или руководитель образовательной организации может получить, обратившись через </w:t>
      </w:r>
      <w:r w:rsidRPr="009C1819">
        <w:rPr>
          <w:rFonts w:ascii="Times New Roman" w:eastAsia="Times New Roman" w:hAnsi="Times New Roman" w:cs="Times New Roman"/>
          <w:b/>
          <w:bCs/>
          <w:sz w:val="24"/>
          <w:szCs w:val="24"/>
          <w:lang w:eastAsia="ru-RU"/>
        </w:rPr>
        <w:t>ресурс «Единое содержание общего образования»</w:t>
      </w:r>
      <w:r w:rsidRPr="009C1819">
        <w:rPr>
          <w:rFonts w:ascii="Times New Roman" w:eastAsia="Times New Roman" w:hAnsi="Times New Roman" w:cs="Times New Roman"/>
          <w:sz w:val="24"/>
          <w:szCs w:val="24"/>
          <w:lang w:eastAsia="ru-RU"/>
        </w:rPr>
        <w:t> на </w:t>
      </w:r>
      <w:hyperlink r:id="rId11" w:tgtFrame="_blank" w:history="1">
        <w:r w:rsidRPr="009C1819">
          <w:rPr>
            <w:rFonts w:ascii="Times New Roman" w:eastAsia="Times New Roman" w:hAnsi="Times New Roman" w:cs="Times New Roman"/>
            <w:color w:val="1BB0CE"/>
            <w:sz w:val="24"/>
            <w:szCs w:val="24"/>
            <w:u w:val="single"/>
            <w:bdr w:val="none" w:sz="0" w:space="0" w:color="auto" w:frame="1"/>
            <w:lang w:eastAsia="ru-RU"/>
          </w:rPr>
          <w:t>горячую линию по вопросам содержания образования</w:t>
        </w:r>
      </w:hyperlink>
      <w:r w:rsidRPr="009C1819">
        <w:rPr>
          <w:rFonts w:ascii="Times New Roman" w:eastAsia="Times New Roman" w:hAnsi="Times New Roman" w:cs="Times New Roman"/>
          <w:sz w:val="24"/>
          <w:szCs w:val="24"/>
          <w:lang w:eastAsia="ru-RU"/>
        </w:rPr>
        <w:t>.</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 но и подключить к этой работе региональные, муниципальные и </w:t>
      </w:r>
      <w:proofErr w:type="gramStart"/>
      <w:r w:rsidRPr="009C1819">
        <w:rPr>
          <w:rFonts w:ascii="Times New Roman" w:eastAsia="Times New Roman" w:hAnsi="Times New Roman" w:cs="Times New Roman"/>
          <w:sz w:val="24"/>
          <w:szCs w:val="24"/>
          <w:lang w:eastAsia="ru-RU"/>
        </w:rPr>
        <w:t>школьные методические службы</w:t>
      </w:r>
      <w:proofErr w:type="gramEnd"/>
      <w:r w:rsidRPr="009C1819">
        <w:rPr>
          <w:rFonts w:ascii="Times New Roman" w:eastAsia="Times New Roman" w:hAnsi="Times New Roman" w:cs="Times New Roman"/>
          <w:sz w:val="24"/>
          <w:szCs w:val="24"/>
          <w:lang w:eastAsia="ru-RU"/>
        </w:rPr>
        <w:t xml:space="preserve"> и объединения, а также лидеров методических сообществ субъекта Российской Федерации.</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lastRenderedPageBreak/>
        <w:t>Занятие 4. Целевой раздел ФОП ДО: содержание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Целевой раздел </w:t>
      </w:r>
      <w:r w:rsidRPr="009C1819">
        <w:rPr>
          <w:rFonts w:ascii="Times New Roman" w:eastAsia="Times New Roman" w:hAnsi="Times New Roman" w:cs="Times New Roman"/>
          <w:sz w:val="24"/>
          <w:szCs w:val="24"/>
          <w:lang w:eastAsia="ru-RU"/>
        </w:rPr>
        <w:t>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Целью</w:t>
      </w:r>
      <w:r w:rsidRPr="009C1819">
        <w:rPr>
          <w:rFonts w:ascii="Times New Roman" w:eastAsia="Times New Roman" w:hAnsi="Times New Roman" w:cs="Times New Roman"/>
          <w:sz w:val="24"/>
          <w:szCs w:val="24"/>
          <w:lang w:eastAsia="ru-RU"/>
        </w:rPr>
        <w:t>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К</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традиционным российским духовно-нравственным ценностям относятся</w:t>
      </w:r>
      <w:r w:rsidRPr="009C1819">
        <w:rPr>
          <w:rFonts w:ascii="Times New Roman" w:eastAsia="Times New Roman" w:hAnsi="Times New Roman" w:cs="Times New Roman"/>
          <w:sz w:val="24"/>
          <w:szCs w:val="24"/>
          <w:lang w:eastAsia="ru-RU"/>
        </w:rPr>
        <w:t>,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Цель Федеральной программы достигается через решение таких задач, как:</w:t>
      </w:r>
    </w:p>
    <w:p w:rsidR="009C1819" w:rsidRPr="009C1819" w:rsidRDefault="009C1819" w:rsidP="00F62ACC">
      <w:pPr>
        <w:numPr>
          <w:ilvl w:val="0"/>
          <w:numId w:val="1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обеспечение единых для Российской Федерации содержания ДО и планируемых результатов освоения образовательной программы ДО;</w:t>
      </w:r>
    </w:p>
    <w:p w:rsidR="009C1819" w:rsidRPr="009C1819" w:rsidRDefault="009C1819" w:rsidP="00F62ACC">
      <w:pPr>
        <w:numPr>
          <w:ilvl w:val="0"/>
          <w:numId w:val="1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приобщение детей, в соответствии с возрастными особенностями, к базовым ценностям российского народа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C1819" w:rsidRPr="009C1819" w:rsidRDefault="009C1819" w:rsidP="00F62ACC">
      <w:pPr>
        <w:numPr>
          <w:ilvl w:val="0"/>
          <w:numId w:val="1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C1819" w:rsidRPr="009C1819" w:rsidRDefault="009C1819" w:rsidP="00F62ACC">
      <w:pPr>
        <w:numPr>
          <w:ilvl w:val="0"/>
          <w:numId w:val="1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построение (структурирование) содержания образовательной деятельности на основе возрастных и индивидуальных особенностей развития;</w:t>
      </w:r>
    </w:p>
    <w:p w:rsidR="009C1819" w:rsidRPr="009C1819" w:rsidRDefault="009C1819" w:rsidP="00F62ACC">
      <w:pPr>
        <w:numPr>
          <w:ilvl w:val="0"/>
          <w:numId w:val="1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C1819" w:rsidRPr="009C1819" w:rsidRDefault="009C1819" w:rsidP="00F62ACC">
      <w:pPr>
        <w:numPr>
          <w:ilvl w:val="0"/>
          <w:numId w:val="1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9C1819" w:rsidRPr="009C1819" w:rsidRDefault="009C1819" w:rsidP="00F62ACC">
      <w:pPr>
        <w:numPr>
          <w:ilvl w:val="0"/>
          <w:numId w:val="1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9C1819" w:rsidRPr="009C1819" w:rsidRDefault="009C1819" w:rsidP="00F62ACC">
      <w:pPr>
        <w:numPr>
          <w:ilvl w:val="0"/>
          <w:numId w:val="1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C1819" w:rsidRPr="009C1819" w:rsidRDefault="009C1819" w:rsidP="00F62ACC">
      <w:pPr>
        <w:numPr>
          <w:ilvl w:val="0"/>
          <w:numId w:val="1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Федеральная программа построена на следующих принципах ДО, установленных ФГОС ДО:</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Построение образовательной деятельности на основе индивидуальных особенностей каждого ребенка, при котором сам ребенок активно участвует в выборе содержания своего образования, становится субъектом образования.</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Признание ребенка полноценным участником (субъектом) образовательных отношений.</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Поддержка инициативы детей в различных видах деятельности.</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Сотрудничество ДОО с семьей.</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Приобщение детей к социокультурным нормам, традициям семьи, общества и государства.</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w:t>
      </w:r>
    </w:p>
    <w:p w:rsidR="009C1819" w:rsidRPr="009C1819" w:rsidRDefault="009C1819" w:rsidP="00F62ACC">
      <w:pPr>
        <w:numPr>
          <w:ilvl w:val="0"/>
          <w:numId w:val="1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Учет этнокультурной ситуации развития детей.</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lastRenderedPageBreak/>
        <w:t>Занятие 5. Планируемые результаты ФОП в младенческом возрасте (к одному году)</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w:t>
      </w:r>
      <w:r w:rsidRPr="009C1819">
        <w:rPr>
          <w:rFonts w:ascii="Times New Roman" w:eastAsia="Times New Roman" w:hAnsi="Times New Roman" w:cs="Times New Roman"/>
          <w:b/>
          <w:bCs/>
          <w:sz w:val="24"/>
          <w:szCs w:val="24"/>
          <w:lang w:eastAsia="ru-RU"/>
        </w:rPr>
        <w:t>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моменту завершения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соответствии с культурно-исторической периодизацией психического развития ребенка </w:t>
      </w:r>
      <w:r w:rsidRPr="009C1819">
        <w:rPr>
          <w:rFonts w:ascii="Times New Roman" w:eastAsia="Times New Roman" w:hAnsi="Times New Roman" w:cs="Times New Roman"/>
          <w:b/>
          <w:bCs/>
          <w:sz w:val="24"/>
          <w:szCs w:val="24"/>
          <w:lang w:eastAsia="ru-RU"/>
        </w:rPr>
        <w:t>дошкольное детство подразделяется на три возраста:</w:t>
      </w:r>
    </w:p>
    <w:p w:rsidR="009C1819" w:rsidRPr="009C1819" w:rsidRDefault="009C1819" w:rsidP="00F62ACC">
      <w:pPr>
        <w:numPr>
          <w:ilvl w:val="0"/>
          <w:numId w:val="1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младенческий (первое и второе полугодия жизни);</w:t>
      </w:r>
    </w:p>
    <w:p w:rsidR="009C1819" w:rsidRPr="009C1819" w:rsidRDefault="009C1819" w:rsidP="00F62ACC">
      <w:pPr>
        <w:numPr>
          <w:ilvl w:val="0"/>
          <w:numId w:val="1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ранний возраст (от одного года до трех лет);</w:t>
      </w:r>
    </w:p>
    <w:p w:rsidR="009C1819" w:rsidRPr="009C1819" w:rsidRDefault="009C1819" w:rsidP="00F62ACC">
      <w:pPr>
        <w:numPr>
          <w:ilvl w:val="0"/>
          <w:numId w:val="1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дошкольный возраст (от трех до семи лет).</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Pr="009C1819">
        <w:rPr>
          <w:rFonts w:ascii="Times New Roman" w:eastAsia="Times New Roman" w:hAnsi="Times New Roman" w:cs="Times New Roman"/>
          <w:sz w:val="24"/>
          <w:szCs w:val="24"/>
          <w:lang w:eastAsia="ru-RU"/>
        </w:rPr>
        <w:t>гетерохронностью</w:t>
      </w:r>
      <w:proofErr w:type="spellEnd"/>
      <w:r w:rsidRPr="009C1819">
        <w:rPr>
          <w:rFonts w:ascii="Times New Roman" w:eastAsia="Times New Roman" w:hAnsi="Times New Roman" w:cs="Times New Roman"/>
          <w:sz w:val="24"/>
          <w:szCs w:val="24"/>
          <w:lang w:eastAsia="ru-RU"/>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9C1819" w:rsidRPr="009C1819" w:rsidRDefault="009C1819" w:rsidP="009C1819">
      <w:pPr>
        <w:spacing w:before="48" w:after="144"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Планируемые результаты в младенческом возрасте (к одному году)</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положительно реагирует на прием пищи и гигиенические процедуры.</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эмоционально реагирует на внимание взрослого, проявляет радость в ответ на общение со взрослым.</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понимает речь взрослого, откликается на свое имя, положительно реагирует на знакомых людей, имена близких родственников.</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выполняет простые просьбы взрослого, понимает и адекватно реагирует на слова, регулирующие поведение («можно», «нельзя» и другие).</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произносит несколько простых, облегченных слов («мама», «папа», «баба», «деда», «дай», «бах», «на»), которые несут смысловую нагрузку.</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интерес к животным, птицам, рыбам, растениям.</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обнаруживает поисковую и познавательную активность по отношению к предметному окружению.</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эмоционально реагирует на музыку, пение, игры-забавы, прислушивается к звучанию разных музыкальных инструментов.</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9C1819" w:rsidRPr="009C1819" w:rsidRDefault="009C1819" w:rsidP="00F62ACC">
      <w:pPr>
        <w:numPr>
          <w:ilvl w:val="0"/>
          <w:numId w:val="1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активно действует с игрушками, подражая действиям взрослых (катает машинку, кормит собачку, качает куклу и так далее).</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6. Планируемые результаты ФОП в раннем возрасте (к трем годам)</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стремится к общению со взрослыми, реагирует на их настроение.</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проявляет интерес к сверстникам, наблюдает за их действиями и подражает им; играет рядом.</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понимает и выполняет простые поручения взрослого.</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стремится проявлять самостоятельность в бытовом и игровом поведении.</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интерес к стихам, сказкам, повторяет отдельные слова и фразы за взрослым.</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рассматривает картинки, показывает и называет предметы, изображенные на них.</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различает и называет основные цвета, формы предметов, ориентируется в основных пространственных и временных отношениях.</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осуществляет поисковые и обследовательские действия.</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 удовольствием слушает музыку, подпевает, выполняет простые танцевальные движения.</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эмоционально откликается на красоту природы и произведения искусства.</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C1819" w:rsidRPr="009C1819" w:rsidRDefault="009C1819" w:rsidP="00F62ACC">
      <w:pPr>
        <w:numPr>
          <w:ilvl w:val="0"/>
          <w:numId w:val="1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7. Планируемые результаты ФОП к 4 годам</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доверие к миру, положительно оценивает себя, говорит о себе в первом лице.</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совместно со взрослым пересказывает знакомые сказки, короткие стихи.</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интерес к миру, к себе и окружающим людям.</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знает об объектах ближайшего окружения: о родном населенном пункте, его названии, достопримечательностях и традициях.</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C1819" w:rsidRPr="009C1819" w:rsidRDefault="009C1819" w:rsidP="00F62ACC">
      <w:pPr>
        <w:numPr>
          <w:ilvl w:val="0"/>
          <w:numId w:val="1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8. Планируемые результаты ФОП к 5 годам</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стремится к самостоятельному осуществлению процессов личной гигиены, их правильной организации.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без напоминания взрослого здоровается и прощается, говорит «спасибо» и «пожалуйста».</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познает правила безопасного поведения и стремится их выполнять в повседневной жизни.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самостоятелен в самообслуживании.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познавательный интерес к труду взрослых, профессиям, технике, отражает эти представления в играх.</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стремится к выполнению трудовых обязанностей, охотно включается в совместный труд со взрослыми или сверстниками.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большинство звуков произносит правильно, пользуется средствами эмоциональной и речевой выразительности.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самостоятельно пересказывает знакомые сказки, с небольшой помощью взрослого составляет описательные рассказы и загадки.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словотворчество, интерес к языку, с интересом слушает литературные тексты, воспроизводит текст.</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способен рассказать о предмете, его назначении и особенностях, о том, как он был создан.</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w:t>
      </w:r>
      <w:r w:rsidRPr="009C1819">
        <w:rPr>
          <w:rFonts w:ascii="Times New Roman" w:eastAsia="Times New Roman" w:hAnsi="Times New Roman" w:cs="Times New Roman"/>
          <w:sz w:val="24"/>
          <w:szCs w:val="24"/>
          <w:lang w:eastAsia="ru-RU"/>
        </w:rPr>
        <w:lastRenderedPageBreak/>
        <w:t>только в совместной деятельности, но и в свободной самостоятельной, отличается высокой активностью и любознательностью.</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знает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9C1819" w:rsidRPr="009C1819" w:rsidRDefault="009C1819" w:rsidP="00F62ACC">
      <w:pPr>
        <w:numPr>
          <w:ilvl w:val="0"/>
          <w:numId w:val="2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9. Планируемые результаты ФОП к 6 годам</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доступный возрасту самоконтроль, способен привлечь внимание других детей и организовать знакомую подвижную игру.</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представлениями о безопасном поведении, соблюдает правила безопасного поведения в разных видах деятельности, безопасного общения с незнакомыми животными; демонстрирует умения правильно и безопасно пользоваться под присмотром взрослого бытовыми предметами и приборами, владеет основными правилами безопасного поведения на улице.</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устанавливает закономерности причинно-следственного характера, приводит логические высказывания, проявляет любознательность.</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9C1819" w:rsidRPr="009C1819" w:rsidRDefault="009C1819" w:rsidP="00F62ACC">
      <w:pPr>
        <w:numPr>
          <w:ilvl w:val="0"/>
          <w:numId w:val="2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10. Планируемые результаты на этапе завершения освоения Федеральной программы (к концу дошкольного возраста)</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У ребенка сформированы основные психофизические и нравственно-волевые качества.</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владеет основными движениями и элементами спортивных игр, может контролировать свои движения и управлять ими.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соблюдает элементарные правила здорового образа жизни и личной гигиены.</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элементы творчества в двигательной деятельности.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нравственно-волевые качества, самоконтроль и может осуществлять анализ своей двигательной деятельности.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духовно-нравственные качества и основы патриотизма в ходе занятий физической культурой и ознакомления с достижениями российского спорта.</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Ребенок владеет средствами общения и </w:t>
      </w:r>
      <w:proofErr w:type="gramStart"/>
      <w:r w:rsidRPr="009C1819">
        <w:rPr>
          <w:rFonts w:ascii="Times New Roman" w:eastAsia="Times New Roman" w:hAnsi="Times New Roman" w:cs="Times New Roman"/>
          <w:sz w:val="24"/>
          <w:szCs w:val="24"/>
          <w:lang w:eastAsia="ru-RU"/>
        </w:rPr>
        <w:t>способами взаимодействия со взрослыми</w:t>
      </w:r>
      <w:proofErr w:type="gramEnd"/>
      <w:r w:rsidRPr="009C1819">
        <w:rPr>
          <w:rFonts w:ascii="Times New Roman" w:eastAsia="Times New Roman" w:hAnsi="Times New Roman" w:cs="Times New Roman"/>
          <w:sz w:val="24"/>
          <w:szCs w:val="24"/>
          <w:lang w:eastAsia="ru-RU"/>
        </w:rPr>
        <w:t xml:space="preserve">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стремится сохранять позитивную самооценку.</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положительное отношение к миру, разным видам труда, другим людям и самому себе.</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У ребенка выражено стремление заниматься социально значимой деятельностью.</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способен откликаться на эмоции близких людей, проявлять эмпатию (сочувствие, сопереживание, содействие).</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о составе семьи, родственных отношениях и взаимосвязях, семейных традициях; об обществе, его национально-культурных ценностях; о государстве и принадлежности к нему.</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знает о жизни людей в России, имеет некоторые представления о важных исторических событиях Отечества; знает о многообразии стран и народов мира.</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знает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проявляет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и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w:t>
      </w:r>
      <w:r w:rsidRPr="009C1819">
        <w:rPr>
          <w:rFonts w:ascii="Times New Roman" w:eastAsia="Times New Roman" w:hAnsi="Times New Roman" w:cs="Times New Roman"/>
          <w:sz w:val="24"/>
          <w:szCs w:val="24"/>
          <w:lang w:eastAsia="ru-RU"/>
        </w:rPr>
        <w:lastRenderedPageBreak/>
        <w:t>может объяснить содержание и правила игры другим детям; в совместной игре следит за точным выполнением правил всеми участниками.</w:t>
      </w:r>
    </w:p>
    <w:p w:rsidR="009C1819" w:rsidRPr="009C1819" w:rsidRDefault="009C1819" w:rsidP="00F62ACC">
      <w:pPr>
        <w:numPr>
          <w:ilvl w:val="0"/>
          <w:numId w:val="2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11. Педагогическая диагностика достижения планируемых результатов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Педагогическая диагностика достижения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Цели педагогической диагностики, а также особенности её проведения определяются требованиями ФГОС ДО. </w:t>
      </w:r>
      <w:r w:rsidRPr="009C1819">
        <w:rPr>
          <w:rFonts w:ascii="Times New Roman" w:eastAsia="Times New Roman" w:hAnsi="Times New Roman" w:cs="Times New Roman"/>
          <w:sz w:val="24"/>
          <w:szCs w:val="24"/>
          <w:lang w:eastAsia="ru-RU"/>
        </w:rPr>
        <w:t>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Периодичность проведения педагогической диагностики определяется ДОО. </w:t>
      </w:r>
      <w:r w:rsidRPr="009C1819">
        <w:rPr>
          <w:rFonts w:ascii="Times New Roman" w:eastAsia="Times New Roman" w:hAnsi="Times New Roman" w:cs="Times New Roman"/>
          <w:sz w:val="24"/>
          <w:szCs w:val="24"/>
          <w:lang w:eastAsia="ru-RU"/>
        </w:rPr>
        <w:t>Оптимальным является её проведение на начальном этапе освоения ребенком образовательной программы в зависимости от времени его поступления в дошкольную группу (</w:t>
      </w:r>
      <w:r w:rsidRPr="009C1819">
        <w:rPr>
          <w:rFonts w:ascii="Times New Roman" w:eastAsia="Times New Roman" w:hAnsi="Times New Roman" w:cs="Times New Roman"/>
          <w:b/>
          <w:bCs/>
          <w:sz w:val="24"/>
          <w:szCs w:val="24"/>
          <w:lang w:eastAsia="ru-RU"/>
        </w:rPr>
        <w:t>стартовая диагностика</w:t>
      </w:r>
      <w:r w:rsidRPr="009C1819">
        <w:rPr>
          <w:rFonts w:ascii="Times New Roman" w:eastAsia="Times New Roman" w:hAnsi="Times New Roman" w:cs="Times New Roman"/>
          <w:sz w:val="24"/>
          <w:szCs w:val="24"/>
          <w:lang w:eastAsia="ru-RU"/>
        </w:rPr>
        <w:t>) и на завершающем этапе освоения программы его возрастной группой (</w:t>
      </w:r>
      <w:r w:rsidRPr="009C1819">
        <w:rPr>
          <w:rFonts w:ascii="Times New Roman" w:eastAsia="Times New Roman" w:hAnsi="Times New Roman" w:cs="Times New Roman"/>
          <w:b/>
          <w:bCs/>
          <w:sz w:val="24"/>
          <w:szCs w:val="24"/>
          <w:lang w:eastAsia="ru-RU"/>
        </w:rPr>
        <w:t>заключительная, финальная диагностика</w:t>
      </w:r>
      <w:r w:rsidRPr="009C1819">
        <w:rPr>
          <w:rFonts w:ascii="Times New Roman" w:eastAsia="Times New Roman" w:hAnsi="Times New Roman" w:cs="Times New Roman"/>
          <w:sz w:val="24"/>
          <w:szCs w:val="24"/>
          <w:lang w:eastAsia="ru-RU"/>
        </w:rPr>
        <w:t>). При проведении диагностики на начальном этапе учитывается адаптационный период пребывания ребенка в группе. </w:t>
      </w:r>
      <w:r w:rsidRPr="009C1819">
        <w:rPr>
          <w:rFonts w:ascii="Times New Roman" w:eastAsia="Times New Roman" w:hAnsi="Times New Roman" w:cs="Times New Roman"/>
          <w:b/>
          <w:bCs/>
          <w:sz w:val="24"/>
          <w:szCs w:val="24"/>
          <w:lang w:eastAsia="ru-RU"/>
        </w:rPr>
        <w:t>Сравнение результатов стартовой и финальной диагностики позволяет выявить индивидуальную динамику развития ребенка.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Педагогическая диагностика индивидуального развития детей проводится педагогом в произвольной форме на основе </w:t>
      </w:r>
      <w:proofErr w:type="spellStart"/>
      <w:r w:rsidRPr="009C1819">
        <w:rPr>
          <w:rFonts w:ascii="Times New Roman" w:eastAsia="Times New Roman" w:hAnsi="Times New Roman" w:cs="Times New Roman"/>
          <w:sz w:val="24"/>
          <w:szCs w:val="24"/>
          <w:lang w:eastAsia="ru-RU"/>
        </w:rPr>
        <w:t>малоформализованных</w:t>
      </w:r>
      <w:proofErr w:type="spellEnd"/>
      <w:r w:rsidRPr="009C1819">
        <w:rPr>
          <w:rFonts w:ascii="Times New Roman" w:eastAsia="Times New Roman" w:hAnsi="Times New Roman" w:cs="Times New Roman"/>
          <w:sz w:val="24"/>
          <w:szCs w:val="24"/>
          <w:lang w:eastAsia="ru-RU"/>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Основной метод педагогической диагностики – наблюдение. </w:t>
      </w:r>
      <w:r w:rsidRPr="009C1819">
        <w:rPr>
          <w:rFonts w:ascii="Times New Roman" w:eastAsia="Times New Roman" w:hAnsi="Times New Roman" w:cs="Times New Roman"/>
          <w:sz w:val="24"/>
          <w:szCs w:val="24"/>
          <w:lang w:eastAsia="ru-RU"/>
        </w:rPr>
        <w:t xml:space="preserve">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двигательной, познавательно-исследовательской, изобразительной; в конструировании, общении), в разных ситуациях (в режимных </w:t>
      </w:r>
      <w:r w:rsidRPr="009C1819">
        <w:rPr>
          <w:rFonts w:ascii="Times New Roman" w:eastAsia="Times New Roman" w:hAnsi="Times New Roman" w:cs="Times New Roman"/>
          <w:sz w:val="24"/>
          <w:szCs w:val="24"/>
          <w:lang w:eastAsia="ru-RU"/>
        </w:rPr>
        <w:lastRenderedPageBreak/>
        <w:t>процессах, в группе и на прогулке, в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w:t>
      </w:r>
      <w:r w:rsidRPr="009C1819">
        <w:rPr>
          <w:rFonts w:ascii="Times New Roman" w:eastAsia="Times New Roman" w:hAnsi="Times New Roman" w:cs="Times New Roman"/>
          <w:b/>
          <w:bCs/>
          <w:sz w:val="24"/>
          <w:szCs w:val="24"/>
          <w:lang w:eastAsia="ru-RU"/>
        </w:rPr>
        <w:t>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Результаты наблюдения фиксируются, способ и форму их регистрации педагог выбирает самостоятельно. </w:t>
      </w:r>
      <w:r w:rsidRPr="009C1819">
        <w:rPr>
          <w:rFonts w:ascii="Times New Roman" w:eastAsia="Times New Roman" w:hAnsi="Times New Roman" w:cs="Times New Roman"/>
          <w:b/>
          <w:bCs/>
          <w:sz w:val="24"/>
          <w:szCs w:val="24"/>
          <w:lang w:eastAsia="ru-RU"/>
        </w:rPr>
        <w:t>Оптимальной формой фиксации результатов наблюдения выступает карта развития ребенка. </w:t>
      </w:r>
      <w:r w:rsidRPr="009C1819">
        <w:rPr>
          <w:rFonts w:ascii="Times New Roman" w:eastAsia="Times New Roman" w:hAnsi="Times New Roman" w:cs="Times New Roman"/>
          <w:sz w:val="24"/>
          <w:szCs w:val="24"/>
          <w:lang w:eastAsia="ru-RU"/>
        </w:rPr>
        <w:t>Педагог может составить её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Результаты наблюдения могут быть дополнены </w:t>
      </w:r>
      <w:r w:rsidRPr="009C1819">
        <w:rPr>
          <w:rFonts w:ascii="Times New Roman" w:eastAsia="Times New Roman" w:hAnsi="Times New Roman" w:cs="Times New Roman"/>
          <w:b/>
          <w:bCs/>
          <w:sz w:val="24"/>
          <w:szCs w:val="24"/>
          <w:lang w:eastAsia="ru-RU"/>
        </w:rPr>
        <w:t>беседами</w:t>
      </w:r>
      <w:r w:rsidRPr="009C1819">
        <w:rPr>
          <w:rFonts w:ascii="Times New Roman" w:eastAsia="Times New Roman" w:hAnsi="Times New Roman" w:cs="Times New Roman"/>
          <w:sz w:val="24"/>
          <w:szCs w:val="24"/>
          <w:lang w:eastAsia="ru-RU"/>
        </w:rPr>
        <w:t> с детьми </w:t>
      </w:r>
      <w:r w:rsidRPr="009C1819">
        <w:rPr>
          <w:rFonts w:ascii="Times New Roman" w:eastAsia="Times New Roman" w:hAnsi="Times New Roman" w:cs="Times New Roman"/>
          <w:b/>
          <w:bCs/>
          <w:sz w:val="24"/>
          <w:szCs w:val="24"/>
          <w:lang w:eastAsia="ru-RU"/>
        </w:rPr>
        <w:t>в свободной форме</w:t>
      </w:r>
      <w:r w:rsidRPr="009C1819">
        <w:rPr>
          <w:rFonts w:ascii="Times New Roman" w:eastAsia="Times New Roman" w:hAnsi="Times New Roman" w:cs="Times New Roman"/>
          <w:sz w:val="24"/>
          <w:szCs w:val="24"/>
          <w:lang w:eastAsia="ru-RU"/>
        </w:rPr>
        <w:t>,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Анализ продуктов детской деятельности</w:t>
      </w:r>
      <w:r w:rsidRPr="009C1819">
        <w:rPr>
          <w:rFonts w:ascii="Times New Roman" w:eastAsia="Times New Roman" w:hAnsi="Times New Roman" w:cs="Times New Roman"/>
          <w:sz w:val="24"/>
          <w:szCs w:val="24"/>
          <w:lang w:eastAsia="ru-RU"/>
        </w:rPr>
        <w:t>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w:t>
      </w:r>
      <w:r w:rsidRPr="009C1819">
        <w:rPr>
          <w:rFonts w:ascii="Times New Roman" w:eastAsia="Times New Roman" w:hAnsi="Times New Roman" w:cs="Times New Roman"/>
          <w:b/>
          <w:bCs/>
          <w:sz w:val="24"/>
          <w:szCs w:val="24"/>
          <w:lang w:eastAsia="ru-RU"/>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12. Содержательный раздел ФОП ДО: обзор</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lastRenderedPageBreak/>
        <w:t>Второй раздел ФОП – содержательный.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 содержательном разделе Федеральной образовательной программы ДО раскрыты:</w:t>
      </w:r>
    </w:p>
    <w:p w:rsidR="009C1819" w:rsidRPr="009C1819" w:rsidRDefault="009C1819" w:rsidP="00F62ACC">
      <w:pPr>
        <w:numPr>
          <w:ilvl w:val="0"/>
          <w:numId w:val="2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Задачи и содержание образования (обучения и воспитания) по образовательным областям.</w:t>
      </w:r>
    </w:p>
    <w:p w:rsidR="009C1819" w:rsidRPr="009C1819" w:rsidRDefault="009C1819" w:rsidP="00F62ACC">
      <w:pPr>
        <w:numPr>
          <w:ilvl w:val="0"/>
          <w:numId w:val="2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Основные направления развития детей дошкольного возраста в соответствии с ФОП ДО и ФГОС ДО: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(социально-коммуникативное, познавательное, речевое, художественно-эстетическое, физическое развитие)».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ФОП ДО в рамках каждого направления определяет:</w:t>
      </w:r>
    </w:p>
    <w:p w:rsidR="009C1819" w:rsidRPr="009C1819" w:rsidRDefault="009C1819" w:rsidP="00F62ACC">
      <w:pPr>
        <w:numPr>
          <w:ilvl w:val="0"/>
          <w:numId w:val="2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Задачи образовательной деятельности.</w:t>
      </w:r>
    </w:p>
    <w:p w:rsidR="009C1819" w:rsidRPr="009C1819" w:rsidRDefault="009C1819" w:rsidP="00F62ACC">
      <w:pPr>
        <w:numPr>
          <w:ilvl w:val="0"/>
          <w:numId w:val="2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Содержание образовательной деятельности.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Задачи и содержание образовательной деятельности утверждены для следующих возрастных групп:</w:t>
      </w:r>
    </w:p>
    <w:p w:rsidR="009C1819" w:rsidRPr="009C1819" w:rsidRDefault="009C1819" w:rsidP="00F62ACC">
      <w:pPr>
        <w:numPr>
          <w:ilvl w:val="0"/>
          <w:numId w:val="2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2 месяцев до 1 года;</w:t>
      </w:r>
    </w:p>
    <w:p w:rsidR="009C1819" w:rsidRPr="009C1819" w:rsidRDefault="009C1819" w:rsidP="00F62ACC">
      <w:pPr>
        <w:numPr>
          <w:ilvl w:val="0"/>
          <w:numId w:val="2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1 года до 2 лет;</w:t>
      </w:r>
    </w:p>
    <w:p w:rsidR="009C1819" w:rsidRPr="009C1819" w:rsidRDefault="009C1819" w:rsidP="00F62ACC">
      <w:pPr>
        <w:numPr>
          <w:ilvl w:val="0"/>
          <w:numId w:val="2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2 до 3 лет;</w:t>
      </w:r>
    </w:p>
    <w:p w:rsidR="009C1819" w:rsidRPr="009C1819" w:rsidRDefault="009C1819" w:rsidP="00F62ACC">
      <w:pPr>
        <w:numPr>
          <w:ilvl w:val="0"/>
          <w:numId w:val="2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3 до 4 лет;</w:t>
      </w:r>
    </w:p>
    <w:p w:rsidR="009C1819" w:rsidRPr="009C1819" w:rsidRDefault="009C1819" w:rsidP="00F62ACC">
      <w:pPr>
        <w:numPr>
          <w:ilvl w:val="0"/>
          <w:numId w:val="2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4 до 5 лет;</w:t>
      </w:r>
    </w:p>
    <w:p w:rsidR="009C1819" w:rsidRPr="009C1819" w:rsidRDefault="009C1819" w:rsidP="00F62ACC">
      <w:pPr>
        <w:numPr>
          <w:ilvl w:val="0"/>
          <w:numId w:val="2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5 до 6 лет;</w:t>
      </w:r>
    </w:p>
    <w:p w:rsidR="009C1819" w:rsidRPr="009C1819" w:rsidRDefault="009C1819" w:rsidP="00F62ACC">
      <w:pPr>
        <w:numPr>
          <w:ilvl w:val="0"/>
          <w:numId w:val="2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6 до 7 лет.</w:t>
      </w:r>
    </w:p>
    <w:p w:rsidR="009C1819" w:rsidRPr="009C1819" w:rsidRDefault="009C1819" w:rsidP="009C1819">
      <w:pPr>
        <w:spacing w:before="48" w:after="144"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Направления развития в соответствии с ФОП ДО</w:t>
      </w:r>
    </w:p>
    <w:p w:rsidR="009C1819" w:rsidRPr="009C1819" w:rsidRDefault="009C1819" w:rsidP="00F62ACC">
      <w:pPr>
        <w:numPr>
          <w:ilvl w:val="0"/>
          <w:numId w:val="2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Социально-коммуникативное развитие включает следующие подразделы:</w:t>
      </w:r>
    </w:p>
    <w:p w:rsidR="009C1819" w:rsidRPr="009C1819" w:rsidRDefault="009C1819" w:rsidP="00F62ACC">
      <w:pPr>
        <w:numPr>
          <w:ilvl w:val="0"/>
          <w:numId w:val="2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сфере социальных отношений;</w:t>
      </w:r>
    </w:p>
    <w:p w:rsidR="009C1819" w:rsidRPr="009C1819" w:rsidRDefault="009C1819" w:rsidP="00F62ACC">
      <w:pPr>
        <w:numPr>
          <w:ilvl w:val="0"/>
          <w:numId w:val="2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области формирования основ гражданственности и патриотизма;</w:t>
      </w:r>
    </w:p>
    <w:p w:rsidR="009C1819" w:rsidRPr="009C1819" w:rsidRDefault="009C1819" w:rsidP="00F62ACC">
      <w:pPr>
        <w:numPr>
          <w:ilvl w:val="0"/>
          <w:numId w:val="2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сфере трудового воспитания;</w:t>
      </w:r>
    </w:p>
    <w:p w:rsidR="009C1819" w:rsidRPr="009C1819" w:rsidRDefault="009C1819" w:rsidP="00F62ACC">
      <w:pPr>
        <w:numPr>
          <w:ilvl w:val="0"/>
          <w:numId w:val="2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области формирования основ безопасного поведения.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Решение совокупных задач воспитания в рамках образовательной области «Социально-коммуникативное развитие» направлено на приобщение детей к таким ценностям, как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9C1819" w:rsidRPr="009C1819" w:rsidRDefault="009C1819" w:rsidP="00F62ACC">
      <w:pPr>
        <w:numPr>
          <w:ilvl w:val="0"/>
          <w:numId w:val="2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воспитание уважения к своей семье, своему населенному пункту, родному краю, своей стране;</w:t>
      </w:r>
    </w:p>
    <w:p w:rsidR="009C1819" w:rsidRPr="009C1819" w:rsidRDefault="009C1819" w:rsidP="00F62ACC">
      <w:pPr>
        <w:numPr>
          <w:ilvl w:val="0"/>
          <w:numId w:val="2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уважительного отношения к другим людям – детям и взрослым (родителям (законным представителям), педагогам, соседям и другим) – вне зависимости от их этнической и национальной принадлежности;</w:t>
      </w:r>
    </w:p>
    <w:p w:rsidR="009C1819" w:rsidRPr="009C1819" w:rsidRDefault="009C1819" w:rsidP="00F62ACC">
      <w:pPr>
        <w:numPr>
          <w:ilvl w:val="0"/>
          <w:numId w:val="2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9C1819" w:rsidRPr="009C1819" w:rsidRDefault="009C1819" w:rsidP="00F62ACC">
      <w:pPr>
        <w:numPr>
          <w:ilvl w:val="0"/>
          <w:numId w:val="2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красоте и уродстве, правде и лжи;</w:t>
      </w:r>
    </w:p>
    <w:p w:rsidR="009C1819" w:rsidRPr="009C1819" w:rsidRDefault="009C1819" w:rsidP="00F62ACC">
      <w:pPr>
        <w:numPr>
          <w:ilvl w:val="0"/>
          <w:numId w:val="2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C1819" w:rsidRPr="009C1819" w:rsidRDefault="009C1819" w:rsidP="00F62ACC">
      <w:pPr>
        <w:numPr>
          <w:ilvl w:val="0"/>
          <w:numId w:val="2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9C1819" w:rsidRPr="009C1819" w:rsidRDefault="009C1819" w:rsidP="00F62ACC">
      <w:pPr>
        <w:numPr>
          <w:ilvl w:val="0"/>
          <w:numId w:val="2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C1819" w:rsidRPr="009C1819" w:rsidRDefault="009C1819" w:rsidP="00F62ACC">
      <w:pPr>
        <w:numPr>
          <w:ilvl w:val="0"/>
          <w:numId w:val="2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9C1819" w:rsidRPr="009C1819" w:rsidRDefault="009C1819" w:rsidP="00F62ACC">
      <w:pPr>
        <w:numPr>
          <w:ilvl w:val="0"/>
          <w:numId w:val="2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Познавательное развитие включает следующие подразделы:</w:t>
      </w:r>
    </w:p>
    <w:p w:rsidR="009C1819" w:rsidRPr="009C1819" w:rsidRDefault="009C1819" w:rsidP="00F62ACC">
      <w:pPr>
        <w:numPr>
          <w:ilvl w:val="0"/>
          <w:numId w:val="3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сенсорных эталонов;</w:t>
      </w:r>
    </w:p>
    <w:p w:rsidR="009C1819" w:rsidRPr="009C1819" w:rsidRDefault="009C1819" w:rsidP="00F62ACC">
      <w:pPr>
        <w:numPr>
          <w:ilvl w:val="0"/>
          <w:numId w:val="3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знакомство с окружающим миром и природой;</w:t>
      </w:r>
    </w:p>
    <w:p w:rsidR="009C1819" w:rsidRPr="009C1819" w:rsidRDefault="009C1819" w:rsidP="00F62ACC">
      <w:pPr>
        <w:numPr>
          <w:ilvl w:val="0"/>
          <w:numId w:val="3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математических представлений (с 2 лет).</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Решение совокупных задач воспитания в рамках образовательной области «Познавательное развитие» направлено на приобщение детей к следующим ценностям: человек, семья, познание, родина и природа, что предполагает:</w:t>
      </w:r>
    </w:p>
    <w:p w:rsidR="009C1819" w:rsidRPr="009C1819" w:rsidRDefault="009C1819" w:rsidP="00F62ACC">
      <w:pPr>
        <w:numPr>
          <w:ilvl w:val="0"/>
          <w:numId w:val="3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отношения к знанию как к ценности, понимание значения образования для человека, общества, страны;</w:t>
      </w:r>
    </w:p>
    <w:p w:rsidR="009C1819" w:rsidRPr="009C1819" w:rsidRDefault="009C1819" w:rsidP="00F62ACC">
      <w:pPr>
        <w:numPr>
          <w:ilvl w:val="0"/>
          <w:numId w:val="3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9C1819" w:rsidRPr="009C1819" w:rsidRDefault="009C1819" w:rsidP="00F62ACC">
      <w:pPr>
        <w:numPr>
          <w:ilvl w:val="0"/>
          <w:numId w:val="3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уважения к людям – представителям разных народов России – независимо от их этнической принадлежности;</w:t>
      </w:r>
    </w:p>
    <w:p w:rsidR="009C1819" w:rsidRPr="009C1819" w:rsidRDefault="009C1819" w:rsidP="00F62ACC">
      <w:pPr>
        <w:numPr>
          <w:ilvl w:val="0"/>
          <w:numId w:val="3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воспитание уважительного отношения к государственным символам страны (флагу, гербу, гимну);</w:t>
      </w:r>
    </w:p>
    <w:p w:rsidR="009C1819" w:rsidRPr="009C1819" w:rsidRDefault="009C1819" w:rsidP="00F62ACC">
      <w:pPr>
        <w:numPr>
          <w:ilvl w:val="0"/>
          <w:numId w:val="3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C1819" w:rsidRPr="009C1819" w:rsidRDefault="009C1819" w:rsidP="00F62ACC">
      <w:pPr>
        <w:numPr>
          <w:ilvl w:val="0"/>
          <w:numId w:val="3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Речевое развитие включает формирование на ранних этапах (до 2 лет):</w:t>
      </w:r>
    </w:p>
    <w:p w:rsidR="009C1819" w:rsidRPr="009C1819" w:rsidRDefault="009C1819" w:rsidP="00F62ACC">
      <w:pPr>
        <w:numPr>
          <w:ilvl w:val="0"/>
          <w:numId w:val="3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понимания речи;</w:t>
      </w:r>
    </w:p>
    <w:p w:rsidR="009C1819" w:rsidRPr="009C1819" w:rsidRDefault="009C1819" w:rsidP="00F62ACC">
      <w:pPr>
        <w:numPr>
          <w:ilvl w:val="0"/>
          <w:numId w:val="3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активной речи;</w:t>
      </w:r>
    </w:p>
    <w:p w:rsidR="009C1819" w:rsidRPr="009C1819" w:rsidRDefault="009C1819" w:rsidP="00F62ACC">
      <w:pPr>
        <w:numPr>
          <w:ilvl w:val="0"/>
          <w:numId w:val="3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слушания;</w:t>
      </w:r>
    </w:p>
    <w:p w:rsidR="009C1819" w:rsidRPr="009C1819" w:rsidRDefault="009C1819" w:rsidP="00F62ACC">
      <w:pPr>
        <w:numPr>
          <w:ilvl w:val="0"/>
          <w:numId w:val="3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активного пользования речью.</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 2 лет выделяются следующие направления речевого развития:</w:t>
      </w:r>
    </w:p>
    <w:p w:rsidR="009C1819" w:rsidRPr="009C1819" w:rsidRDefault="009C1819" w:rsidP="00F62ACC">
      <w:pPr>
        <w:numPr>
          <w:ilvl w:val="0"/>
          <w:numId w:val="3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словаря;</w:t>
      </w:r>
    </w:p>
    <w:p w:rsidR="009C1819" w:rsidRPr="009C1819" w:rsidRDefault="009C1819" w:rsidP="00F62ACC">
      <w:pPr>
        <w:numPr>
          <w:ilvl w:val="0"/>
          <w:numId w:val="3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развитие звуковой культуры речи;</w:t>
      </w:r>
    </w:p>
    <w:p w:rsidR="009C1819" w:rsidRPr="009C1819" w:rsidRDefault="009C1819" w:rsidP="00F62ACC">
      <w:pPr>
        <w:numPr>
          <w:ilvl w:val="0"/>
          <w:numId w:val="3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овладение грамматическим строем языка;</w:t>
      </w:r>
    </w:p>
    <w:p w:rsidR="009C1819" w:rsidRPr="009C1819" w:rsidRDefault="009C1819" w:rsidP="00F62ACC">
      <w:pPr>
        <w:numPr>
          <w:ilvl w:val="0"/>
          <w:numId w:val="3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связной речи;</w:t>
      </w:r>
    </w:p>
    <w:p w:rsidR="009C1819" w:rsidRPr="009C1819" w:rsidRDefault="009C1819" w:rsidP="00F62ACC">
      <w:pPr>
        <w:numPr>
          <w:ilvl w:val="0"/>
          <w:numId w:val="3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интереса к художественной литературе;</w:t>
      </w:r>
    </w:p>
    <w:p w:rsidR="009C1819" w:rsidRPr="009C1819" w:rsidRDefault="009C1819" w:rsidP="00F62ACC">
      <w:pPr>
        <w:numPr>
          <w:ilvl w:val="0"/>
          <w:numId w:val="3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подготовка детей к обучению грамоте (с 3 лет).</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9C1819" w:rsidRPr="009C1819" w:rsidRDefault="009C1819" w:rsidP="00F62ACC">
      <w:pPr>
        <w:numPr>
          <w:ilvl w:val="0"/>
          <w:numId w:val="3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9C1819" w:rsidRPr="009C1819" w:rsidRDefault="009C1819" w:rsidP="00F62ACC">
      <w:pPr>
        <w:numPr>
          <w:ilvl w:val="0"/>
          <w:numId w:val="3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отношения к родному языку как к ценности, умения чувствовать красоту языка, стремления говорить красиво (на правильном, богатом, образном языке).</w:t>
      </w:r>
    </w:p>
    <w:p w:rsidR="009C1819" w:rsidRPr="009C1819" w:rsidRDefault="009C1819" w:rsidP="00F62ACC">
      <w:pPr>
        <w:numPr>
          <w:ilvl w:val="0"/>
          <w:numId w:val="3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Художественно-эстетическое развитие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 ранних этапах (до 2 лет) сводится к формированию положительного отношения к творческой деятельности, приобщению к творческой деятельности, эмоциональному отклику.</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Начиная с 2 лет, художественно-эстетическое развитие осуществляется в следующих направлениях:</w:t>
      </w:r>
    </w:p>
    <w:p w:rsidR="009C1819" w:rsidRPr="009C1819" w:rsidRDefault="009C1819" w:rsidP="00F62ACC">
      <w:pPr>
        <w:numPr>
          <w:ilvl w:val="0"/>
          <w:numId w:val="3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приобщение к искусству;</w:t>
      </w:r>
    </w:p>
    <w:p w:rsidR="009C1819" w:rsidRPr="009C1819" w:rsidRDefault="009C1819" w:rsidP="00F62ACC">
      <w:pPr>
        <w:numPr>
          <w:ilvl w:val="0"/>
          <w:numId w:val="3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изобразительная деятельность;</w:t>
      </w:r>
    </w:p>
    <w:p w:rsidR="009C1819" w:rsidRPr="009C1819" w:rsidRDefault="009C1819" w:rsidP="00F62ACC">
      <w:pPr>
        <w:numPr>
          <w:ilvl w:val="0"/>
          <w:numId w:val="3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конструктивная деятельность;</w:t>
      </w:r>
    </w:p>
    <w:p w:rsidR="009C1819" w:rsidRPr="009C1819" w:rsidRDefault="009C1819" w:rsidP="00F62ACC">
      <w:pPr>
        <w:numPr>
          <w:ilvl w:val="0"/>
          <w:numId w:val="3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музыкальная деятельность;</w:t>
      </w:r>
    </w:p>
    <w:p w:rsidR="009C1819" w:rsidRPr="009C1819" w:rsidRDefault="009C1819" w:rsidP="00F62ACC">
      <w:pPr>
        <w:numPr>
          <w:ilvl w:val="0"/>
          <w:numId w:val="3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театрализованная деятельность;</w:t>
      </w:r>
    </w:p>
    <w:p w:rsidR="009C1819" w:rsidRPr="009C1819" w:rsidRDefault="009C1819" w:rsidP="00F62ACC">
      <w:pPr>
        <w:numPr>
          <w:ilvl w:val="0"/>
          <w:numId w:val="3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культурно-досуговая деятельность.</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 xml:space="preserve">Решение совокупных задач воспитания в рамках образовательной </w:t>
      </w:r>
      <w:proofErr w:type="gramStart"/>
      <w:r w:rsidRPr="009C1819">
        <w:rPr>
          <w:rFonts w:ascii="Times New Roman" w:eastAsia="Times New Roman" w:hAnsi="Times New Roman" w:cs="Times New Roman"/>
          <w:b/>
          <w:bCs/>
          <w:sz w:val="24"/>
          <w:szCs w:val="24"/>
          <w:lang w:eastAsia="ru-RU"/>
        </w:rPr>
        <w:t>области </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w:t>
      </w:r>
      <w:proofErr w:type="gramEnd"/>
      <w:r w:rsidRPr="009C1819">
        <w:rPr>
          <w:rFonts w:ascii="Times New Roman" w:eastAsia="Times New Roman" w:hAnsi="Times New Roman" w:cs="Times New Roman"/>
          <w:b/>
          <w:bCs/>
          <w:sz w:val="24"/>
          <w:szCs w:val="24"/>
          <w:lang w:eastAsia="ru-RU"/>
        </w:rPr>
        <w:t>Художественно-эстетическое развитие»</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направлено на приобщение детей к ценностям «культура» и «красота», что предполагает:</w:t>
      </w:r>
    </w:p>
    <w:p w:rsidR="009C1819" w:rsidRPr="009C1819" w:rsidRDefault="009C1819" w:rsidP="00F62ACC">
      <w:pPr>
        <w:numPr>
          <w:ilvl w:val="0"/>
          <w:numId w:val="3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C1819" w:rsidRPr="009C1819" w:rsidRDefault="009C1819" w:rsidP="00F62ACC">
      <w:pPr>
        <w:numPr>
          <w:ilvl w:val="0"/>
          <w:numId w:val="3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w:t>
      </w:r>
    </w:p>
    <w:p w:rsidR="009C1819" w:rsidRPr="009C1819" w:rsidRDefault="009C1819" w:rsidP="00F62ACC">
      <w:pPr>
        <w:numPr>
          <w:ilvl w:val="0"/>
          <w:numId w:val="3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и внутреннего мира ребенка;</w:t>
      </w:r>
    </w:p>
    <w:p w:rsidR="009C1819" w:rsidRPr="009C1819" w:rsidRDefault="009C1819" w:rsidP="00F62ACC">
      <w:pPr>
        <w:numPr>
          <w:ilvl w:val="0"/>
          <w:numId w:val="3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9C1819" w:rsidRPr="009C1819" w:rsidRDefault="009C1819" w:rsidP="00F62ACC">
      <w:pPr>
        <w:numPr>
          <w:ilvl w:val="0"/>
          <w:numId w:val="3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9C1819" w:rsidRPr="009C1819" w:rsidRDefault="009C1819" w:rsidP="00F62ACC">
      <w:pPr>
        <w:numPr>
          <w:ilvl w:val="0"/>
          <w:numId w:val="3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поддержки его готовности к творческой самореализации и сотворчеству с другими людьми (детьми и взрослыми).</w:t>
      </w:r>
    </w:p>
    <w:p w:rsidR="009C1819" w:rsidRPr="009C1819" w:rsidRDefault="009C1819" w:rsidP="00F62ACC">
      <w:pPr>
        <w:numPr>
          <w:ilvl w:val="0"/>
          <w:numId w:val="3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Физическое развитие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 ранних этапах физическое развитие (до 1 года) сводится к приучению ребенка к определенному жизненному ритму и порядку в ходе режимных процессов, организации двигательной деятельности, созданию условий для сохранения и укрепления здоровья средствами физического воспитания.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 1 года выделяются следующие подразделы:</w:t>
      </w:r>
    </w:p>
    <w:p w:rsidR="009C1819" w:rsidRPr="009C1819" w:rsidRDefault="009C1819" w:rsidP="00F62ACC">
      <w:pPr>
        <w:numPr>
          <w:ilvl w:val="0"/>
          <w:numId w:val="4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основная гимнастика (основные движения, общеразвивающие упражнения);</w:t>
      </w:r>
    </w:p>
    <w:p w:rsidR="009C1819" w:rsidRPr="009C1819" w:rsidRDefault="009C1819" w:rsidP="00F62ACC">
      <w:pPr>
        <w:numPr>
          <w:ilvl w:val="0"/>
          <w:numId w:val="4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подвижные игры и игровые упражнения;</w:t>
      </w:r>
    </w:p>
    <w:p w:rsidR="009C1819" w:rsidRPr="009C1819" w:rsidRDefault="009C1819" w:rsidP="00F62ACC">
      <w:pPr>
        <w:numPr>
          <w:ilvl w:val="0"/>
          <w:numId w:val="4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основ здорового образа жизни;</w:t>
      </w:r>
    </w:p>
    <w:p w:rsidR="009C1819" w:rsidRPr="009C1819" w:rsidRDefault="009C1819" w:rsidP="00F62ACC">
      <w:pPr>
        <w:numPr>
          <w:ilvl w:val="0"/>
          <w:numId w:val="4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активный отдых (с 3 лет);</w:t>
      </w:r>
    </w:p>
    <w:p w:rsidR="009C1819" w:rsidRPr="009C1819" w:rsidRDefault="009C1819" w:rsidP="00F62ACC">
      <w:pPr>
        <w:numPr>
          <w:ilvl w:val="0"/>
          <w:numId w:val="4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спортивные игры (с 5 лет);</w:t>
      </w:r>
    </w:p>
    <w:p w:rsidR="009C1819" w:rsidRPr="009C1819" w:rsidRDefault="009C1819" w:rsidP="00F62ACC">
      <w:pPr>
        <w:numPr>
          <w:ilvl w:val="0"/>
          <w:numId w:val="4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спортивные упражнения (с 5 лет).</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Решение совокупных задач воспитания в рамках образовательной области «Физическое развитие» направлено на приобщение детей к ценностям «жизнь» и «здоровье», что предполагает:</w:t>
      </w:r>
    </w:p>
    <w:p w:rsidR="009C1819" w:rsidRPr="009C1819" w:rsidRDefault="009C1819" w:rsidP="00F62ACC">
      <w:pPr>
        <w:numPr>
          <w:ilvl w:val="0"/>
          <w:numId w:val="4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воспитание осознанного отношения к жизни как к основополагающей ценности и здоровью как к совокупности физического, духовного и социального благополучия человека;</w:t>
      </w:r>
    </w:p>
    <w:p w:rsidR="009C1819" w:rsidRPr="009C1819" w:rsidRDefault="009C1819" w:rsidP="00F62ACC">
      <w:pPr>
        <w:numPr>
          <w:ilvl w:val="0"/>
          <w:numId w:val="4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формирование у ребенка </w:t>
      </w:r>
      <w:proofErr w:type="spellStart"/>
      <w:r w:rsidRPr="009C1819">
        <w:rPr>
          <w:rFonts w:ascii="Times New Roman" w:eastAsia="Times New Roman" w:hAnsi="Times New Roman" w:cs="Times New Roman"/>
          <w:sz w:val="24"/>
          <w:szCs w:val="24"/>
          <w:lang w:eastAsia="ru-RU"/>
        </w:rPr>
        <w:t>возрастосообразных</w:t>
      </w:r>
      <w:proofErr w:type="spellEnd"/>
      <w:r w:rsidRPr="009C1819">
        <w:rPr>
          <w:rFonts w:ascii="Times New Roman" w:eastAsia="Times New Roman" w:hAnsi="Times New Roman" w:cs="Times New Roman"/>
          <w:sz w:val="24"/>
          <w:szCs w:val="24"/>
          <w:lang w:eastAsia="ru-RU"/>
        </w:rPr>
        <w:t xml:space="preserve"> представлений и знаний в области физической культуры, здорового и безопасного образа жизни;</w:t>
      </w:r>
    </w:p>
    <w:p w:rsidR="009C1819" w:rsidRPr="009C1819" w:rsidRDefault="009C1819" w:rsidP="00F62ACC">
      <w:pPr>
        <w:numPr>
          <w:ilvl w:val="0"/>
          <w:numId w:val="4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9C1819" w:rsidRPr="009C1819" w:rsidRDefault="009C1819" w:rsidP="00F62ACC">
      <w:pPr>
        <w:numPr>
          <w:ilvl w:val="0"/>
          <w:numId w:val="4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активности, самостоятельности, самоуважения, коммуникабельности, уверенности и других личностных качеств;</w:t>
      </w:r>
    </w:p>
    <w:p w:rsidR="009C1819" w:rsidRPr="009C1819" w:rsidRDefault="009C1819" w:rsidP="00F62ACC">
      <w:pPr>
        <w:numPr>
          <w:ilvl w:val="0"/>
          <w:numId w:val="4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приобщение детей к ценностям, нормам и знаниям физической культуры в целях их физического развития и саморазвития;</w:t>
      </w:r>
    </w:p>
    <w:p w:rsidR="009C1819" w:rsidRPr="009C1819" w:rsidRDefault="009C1819" w:rsidP="00F62ACC">
      <w:pPr>
        <w:numPr>
          <w:ilvl w:val="0"/>
          <w:numId w:val="4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у ребенка основных гигиенических навыков, представлений о здоровом образе жизни.</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13. Вариативные формы, способы, методы и средства реализации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r w:rsidRPr="009C1819">
        <w:rPr>
          <w:rFonts w:ascii="Times New Roman" w:eastAsia="Times New Roman" w:hAnsi="Times New Roman" w:cs="Times New Roman"/>
          <w:sz w:val="24"/>
          <w:szCs w:val="24"/>
          <w:lang w:eastAsia="ru-RU"/>
        </w:rPr>
        <w:t>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w:t>
      </w:r>
    </w:p>
    <w:p w:rsidR="009C1819" w:rsidRPr="009C1819" w:rsidRDefault="009C1819" w:rsidP="009C1819">
      <w:pPr>
        <w:spacing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tbl>
      <w:tblPr>
        <w:tblW w:w="9773" w:type="dxa"/>
        <w:tblBorders>
          <w:top w:val="single" w:sz="6" w:space="0" w:color="EAEAEA"/>
          <w:left w:val="single" w:sz="6" w:space="0" w:color="EAEAEA"/>
          <w:bottom w:val="single" w:sz="6" w:space="0" w:color="EAEAEA"/>
          <w:right w:val="single" w:sz="6" w:space="0" w:color="EAEAEA"/>
        </w:tblBorders>
        <w:tblCellMar>
          <w:top w:w="15" w:type="dxa"/>
          <w:left w:w="15" w:type="dxa"/>
          <w:bottom w:w="15" w:type="dxa"/>
          <w:right w:w="15" w:type="dxa"/>
        </w:tblCellMar>
        <w:tblLook w:val="04A0" w:firstRow="1" w:lastRow="0" w:firstColumn="1" w:lastColumn="0" w:noHBand="0" w:noVBand="1"/>
      </w:tblPr>
      <w:tblGrid>
        <w:gridCol w:w="2176"/>
        <w:gridCol w:w="7597"/>
      </w:tblGrid>
      <w:tr w:rsidR="009C1819" w:rsidRPr="009C1819" w:rsidTr="00060484">
        <w:tc>
          <w:tcPr>
            <w:tcW w:w="2176"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Возраст</w:t>
            </w:r>
          </w:p>
        </w:tc>
        <w:tc>
          <w:tcPr>
            <w:tcW w:w="759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Вариативные формы реализации в соответствии с ФОП ДО</w:t>
            </w:r>
          </w:p>
        </w:tc>
      </w:tr>
      <w:tr w:rsidR="009C1819" w:rsidRPr="009C1819" w:rsidTr="00060484">
        <w:tc>
          <w:tcPr>
            <w:tcW w:w="2176"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Младенческий возраст</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(2 месяца – 1 год)</w:t>
            </w:r>
          </w:p>
        </w:tc>
        <w:tc>
          <w:tcPr>
            <w:tcW w:w="759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1) Непосредственное эмоциональное общение со взрослым;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2) двигательная деятельность (пространственно-предметные перемещения, хватание, ползание, ходьба, тактильно-двигательные игры);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предметно-манипулятивная деятельность (орудийные и соотносящие действия с предметами);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4) речевая деятельность (слушание и понимание речи взрослого, </w:t>
            </w:r>
            <w:proofErr w:type="spellStart"/>
            <w:r w:rsidRPr="009C1819">
              <w:rPr>
                <w:rFonts w:ascii="Times New Roman" w:eastAsia="Times New Roman" w:hAnsi="Times New Roman" w:cs="Times New Roman"/>
                <w:sz w:val="24"/>
                <w:szCs w:val="24"/>
                <w:lang w:eastAsia="ru-RU"/>
              </w:rPr>
              <w:t>гуление</w:t>
            </w:r>
            <w:proofErr w:type="spellEnd"/>
            <w:r w:rsidRPr="009C1819">
              <w:rPr>
                <w:rFonts w:ascii="Times New Roman" w:eastAsia="Times New Roman" w:hAnsi="Times New Roman" w:cs="Times New Roman"/>
                <w:sz w:val="24"/>
                <w:szCs w:val="24"/>
                <w:lang w:eastAsia="ru-RU"/>
              </w:rPr>
              <w:t>, лепет и первые слова);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элементарная музыкальная деятельность (слушание музыки, танцевальные движения на основе подражания, музыкальные игры).</w:t>
            </w:r>
          </w:p>
        </w:tc>
      </w:tr>
      <w:tr w:rsidR="009C1819" w:rsidRPr="009C1819" w:rsidTr="00060484">
        <w:tc>
          <w:tcPr>
            <w:tcW w:w="2176"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Ранний возраст</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(1-3 года)</w:t>
            </w:r>
          </w:p>
        </w:tc>
        <w:tc>
          <w:tcPr>
            <w:tcW w:w="759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Предметная деятельность (орудийно-предметные действия – ест ложкой, пьет из кружки и другое);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экспериментирование с материалами и веществами (песок, вода, тесто и другие);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ситуативно-деловое общение со взрослым и эмоционально-практическое со сверстниками под руководством взрослого;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двигательная деятельность (основные движения, общеразвивающие упражнения, простые подвижные игры);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5) игровая деятельность (</w:t>
            </w:r>
            <w:proofErr w:type="spellStart"/>
            <w:r w:rsidRPr="009C1819">
              <w:rPr>
                <w:rFonts w:ascii="Times New Roman" w:eastAsia="Times New Roman" w:hAnsi="Times New Roman" w:cs="Times New Roman"/>
                <w:sz w:val="24"/>
                <w:szCs w:val="24"/>
                <w:lang w:eastAsia="ru-RU"/>
              </w:rPr>
              <w:t>отобразительная</w:t>
            </w:r>
            <w:proofErr w:type="spellEnd"/>
            <w:r w:rsidRPr="009C1819">
              <w:rPr>
                <w:rFonts w:ascii="Times New Roman" w:eastAsia="Times New Roman" w:hAnsi="Times New Roman" w:cs="Times New Roman"/>
                <w:sz w:val="24"/>
                <w:szCs w:val="24"/>
                <w:lang w:eastAsia="ru-RU"/>
              </w:rPr>
              <w:t xml:space="preserve"> и сюжетно-</w:t>
            </w:r>
            <w:proofErr w:type="spellStart"/>
            <w:r w:rsidRPr="009C1819">
              <w:rPr>
                <w:rFonts w:ascii="Times New Roman" w:eastAsia="Times New Roman" w:hAnsi="Times New Roman" w:cs="Times New Roman"/>
                <w:sz w:val="24"/>
                <w:szCs w:val="24"/>
                <w:lang w:eastAsia="ru-RU"/>
              </w:rPr>
              <w:t>отобразительная</w:t>
            </w:r>
            <w:proofErr w:type="spellEnd"/>
            <w:r w:rsidRPr="009C1819">
              <w:rPr>
                <w:rFonts w:ascii="Times New Roman" w:eastAsia="Times New Roman" w:hAnsi="Times New Roman" w:cs="Times New Roman"/>
                <w:sz w:val="24"/>
                <w:szCs w:val="24"/>
                <w:lang w:eastAsia="ru-RU"/>
              </w:rPr>
              <w:t xml:space="preserve"> игра, игры с дидактическими игрушками);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6) речевая деятельность (понимание речи взрослого, слушание и понимание стихов, активная речь);</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7) изобразительная деятельность (рисование, лепка) и конструирование из мелкого и крупного строительного материала;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8) самообслуживание и элементарные трудовые действия (убирает игрушки, подметает веником, поливает цветы из лейки и другое);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9) музыкальная деятельность (слушание музыки и исполнительство, музыкально-ритмические движения).</w:t>
            </w:r>
          </w:p>
        </w:tc>
      </w:tr>
      <w:tr w:rsidR="009C1819" w:rsidRPr="009C1819" w:rsidTr="00060484">
        <w:tc>
          <w:tcPr>
            <w:tcW w:w="2176"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Дошкольный возраст</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года – 8 лет)</w:t>
            </w:r>
          </w:p>
        </w:tc>
        <w:tc>
          <w:tcPr>
            <w:tcW w:w="759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Игровая деятельность (сюжетно-ролевая, театрализованная, режиссерская, строительно-конструктивная, дидактическая, подвижная и другие);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2) общение со взрослыми (ситуативно-деловое, </w:t>
            </w:r>
            <w:proofErr w:type="spellStart"/>
            <w:r w:rsidRPr="009C1819">
              <w:rPr>
                <w:rFonts w:ascii="Times New Roman" w:eastAsia="Times New Roman" w:hAnsi="Times New Roman" w:cs="Times New Roman"/>
                <w:sz w:val="24"/>
                <w:szCs w:val="24"/>
                <w:lang w:eastAsia="ru-RU"/>
              </w:rPr>
              <w:t>внеситуативно</w:t>
            </w:r>
            <w:proofErr w:type="spellEnd"/>
            <w:r w:rsidRPr="009C1819">
              <w:rPr>
                <w:rFonts w:ascii="Times New Roman" w:eastAsia="Times New Roman" w:hAnsi="Times New Roman" w:cs="Times New Roman"/>
                <w:sz w:val="24"/>
                <w:szCs w:val="24"/>
                <w:lang w:eastAsia="ru-RU"/>
              </w:rPr>
              <w:t xml:space="preserve">-познавательное, </w:t>
            </w:r>
            <w:proofErr w:type="spellStart"/>
            <w:r w:rsidRPr="009C1819">
              <w:rPr>
                <w:rFonts w:ascii="Times New Roman" w:eastAsia="Times New Roman" w:hAnsi="Times New Roman" w:cs="Times New Roman"/>
                <w:sz w:val="24"/>
                <w:szCs w:val="24"/>
                <w:lang w:eastAsia="ru-RU"/>
              </w:rPr>
              <w:t>внеситуативно</w:t>
            </w:r>
            <w:proofErr w:type="spellEnd"/>
            <w:r w:rsidRPr="009C1819">
              <w:rPr>
                <w:rFonts w:ascii="Times New Roman" w:eastAsia="Times New Roman" w:hAnsi="Times New Roman" w:cs="Times New Roman"/>
                <w:sz w:val="24"/>
                <w:szCs w:val="24"/>
                <w:lang w:eastAsia="ru-RU"/>
              </w:rPr>
              <w:t xml:space="preserve">-личностное) и сверстниками (ситуативно-деловое, </w:t>
            </w:r>
            <w:proofErr w:type="spellStart"/>
            <w:r w:rsidRPr="009C1819">
              <w:rPr>
                <w:rFonts w:ascii="Times New Roman" w:eastAsia="Times New Roman" w:hAnsi="Times New Roman" w:cs="Times New Roman"/>
                <w:sz w:val="24"/>
                <w:szCs w:val="24"/>
                <w:lang w:eastAsia="ru-RU"/>
              </w:rPr>
              <w:t>внеситуативно</w:t>
            </w:r>
            <w:proofErr w:type="spellEnd"/>
            <w:r w:rsidRPr="009C1819">
              <w:rPr>
                <w:rFonts w:ascii="Times New Roman" w:eastAsia="Times New Roman" w:hAnsi="Times New Roman" w:cs="Times New Roman"/>
                <w:sz w:val="24"/>
                <w:szCs w:val="24"/>
                <w:lang w:eastAsia="ru-RU"/>
              </w:rPr>
              <w:t>-деловое);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3) речевая деятельность (слушание речи взрослого и сверстников, активная диалогическая и монологическая речь);</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познавательно-исследовательская деятельность и экспериментирование;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5) изобразительная деятельность (рисование, лепка, аппликация) и конструирование из разных материалов по образцу, условию и замыслу ребенка;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6) двигательная деятельность (основные виды движений, общеразвивающие и спортивные упражнения, подвижные и элементы спортивных игр и другие);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7) элементарная трудовая деятельность (самообслуживание, хозяйственно-бытовой труд, труд в природе, ручной труд);</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8)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lastRenderedPageBreak/>
        <w:t>Для достижения задач воспитания в ходе реализации Федеральной программы педагог может использовать следующие методы:</w:t>
      </w:r>
    </w:p>
    <w:p w:rsidR="009C1819" w:rsidRPr="009C1819" w:rsidRDefault="009C1819" w:rsidP="00F62ACC">
      <w:pPr>
        <w:numPr>
          <w:ilvl w:val="0"/>
          <w:numId w:val="4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организации опыта поведения и деятельности (приучение к положительным формам общественного поведения, упражнения, воспитывающие ситуации, игровые методы);</w:t>
      </w:r>
    </w:p>
    <w:p w:rsidR="009C1819" w:rsidRPr="009C1819" w:rsidRDefault="009C1819" w:rsidP="00F62ACC">
      <w:pPr>
        <w:numPr>
          <w:ilvl w:val="0"/>
          <w:numId w:val="4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C1819" w:rsidRPr="009C1819" w:rsidRDefault="009C1819" w:rsidP="00F62ACC">
      <w:pPr>
        <w:numPr>
          <w:ilvl w:val="0"/>
          <w:numId w:val="4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мотивации опыта поведения и деятельности (поощрение, методы развития эмоций, игры, соревнования, проектные методы).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9C1819" w:rsidRPr="009C1819" w:rsidRDefault="009C1819" w:rsidP="00F62ACC">
      <w:pPr>
        <w:numPr>
          <w:ilvl w:val="0"/>
          <w:numId w:val="4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демонстрационные и раздаточные;</w:t>
      </w:r>
    </w:p>
    <w:p w:rsidR="009C1819" w:rsidRPr="009C1819" w:rsidRDefault="009C1819" w:rsidP="00F62ACC">
      <w:pPr>
        <w:numPr>
          <w:ilvl w:val="0"/>
          <w:numId w:val="4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визуальные, аудиальные, аудиовизуальные;</w:t>
      </w:r>
    </w:p>
    <w:p w:rsidR="009C1819" w:rsidRPr="009C1819" w:rsidRDefault="009C1819" w:rsidP="00F62ACC">
      <w:pPr>
        <w:numPr>
          <w:ilvl w:val="0"/>
          <w:numId w:val="4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естественные и искусственные;</w:t>
      </w:r>
    </w:p>
    <w:p w:rsidR="009C1819" w:rsidRPr="009C1819" w:rsidRDefault="009C1819" w:rsidP="00F62ACC">
      <w:pPr>
        <w:numPr>
          <w:ilvl w:val="0"/>
          <w:numId w:val="4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реальные и виртуальные.</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14. Способы и направления поддержки детской инициативы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9C1819">
        <w:rPr>
          <w:rFonts w:ascii="Times New Roman" w:eastAsia="Times New Roman" w:hAnsi="Times New Roman" w:cs="Times New Roman"/>
          <w:sz w:val="24"/>
          <w:szCs w:val="24"/>
          <w:lang w:eastAsia="ru-RU"/>
        </w:rPr>
        <w:t>Появление  у</w:t>
      </w:r>
      <w:proofErr w:type="gramEnd"/>
      <w:r w:rsidRPr="009C1819">
        <w:rPr>
          <w:rFonts w:ascii="Times New Roman" w:eastAsia="Times New Roman" w:hAnsi="Times New Roman" w:cs="Times New Roman"/>
          <w:sz w:val="24"/>
          <w:szCs w:val="24"/>
          <w:lang w:eastAsia="ru-RU"/>
        </w:rPr>
        <w:t xml:space="preserve"> ребенка возможности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Любая деятельность ребенка в ДОО может протекать в форме самостоятельной и инициативной, например:</w:t>
      </w:r>
    </w:p>
    <w:p w:rsidR="009C1819" w:rsidRPr="009C1819" w:rsidRDefault="009C1819" w:rsidP="00F62ACC">
      <w:pPr>
        <w:numPr>
          <w:ilvl w:val="0"/>
          <w:numId w:val="4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самостоятельная исследовательская деятельность и экспериментирование;</w:t>
      </w:r>
    </w:p>
    <w:p w:rsidR="009C1819" w:rsidRPr="009C1819" w:rsidRDefault="009C1819" w:rsidP="00F62ACC">
      <w:pPr>
        <w:numPr>
          <w:ilvl w:val="0"/>
          <w:numId w:val="4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свободные сюжетно-ролевые, театрализованные, режиссерские игры;</w:t>
      </w:r>
    </w:p>
    <w:p w:rsidR="009C1819" w:rsidRPr="009C1819" w:rsidRDefault="009C1819" w:rsidP="00F62ACC">
      <w:pPr>
        <w:numPr>
          <w:ilvl w:val="0"/>
          <w:numId w:val="4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игры-импровизации и музыкальные игры;</w:t>
      </w:r>
    </w:p>
    <w:p w:rsidR="009C1819" w:rsidRPr="009C1819" w:rsidRDefault="009C1819" w:rsidP="00F62ACC">
      <w:pPr>
        <w:numPr>
          <w:ilvl w:val="0"/>
          <w:numId w:val="4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речевые и словесные игры, игры с буквами, слогами, звуками;</w:t>
      </w:r>
    </w:p>
    <w:p w:rsidR="009C1819" w:rsidRPr="009C1819" w:rsidRDefault="009C1819" w:rsidP="00F62ACC">
      <w:pPr>
        <w:numPr>
          <w:ilvl w:val="0"/>
          <w:numId w:val="4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логические игры, развивающие игры математического содержания;</w:t>
      </w:r>
    </w:p>
    <w:p w:rsidR="009C1819" w:rsidRPr="009C1819" w:rsidRDefault="009C1819" w:rsidP="00F62ACC">
      <w:pPr>
        <w:numPr>
          <w:ilvl w:val="0"/>
          <w:numId w:val="4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самостоятельная деятельность в книжном уголке;</w:t>
      </w:r>
    </w:p>
    <w:p w:rsidR="009C1819" w:rsidRPr="009C1819" w:rsidRDefault="009C1819" w:rsidP="00F62ACC">
      <w:pPr>
        <w:numPr>
          <w:ilvl w:val="0"/>
          <w:numId w:val="4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самостоятельная изобразительная деятельность, конструирование;</w:t>
      </w:r>
    </w:p>
    <w:p w:rsidR="009C1819" w:rsidRPr="009C1819" w:rsidRDefault="009C1819" w:rsidP="00F62ACC">
      <w:pPr>
        <w:numPr>
          <w:ilvl w:val="0"/>
          <w:numId w:val="4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самостоятельная двигательная деятельность, подвижные игры, выполнение ритмических и танцевальных движений.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Для поддержки детской инициативы педагог должен:</w:t>
      </w:r>
    </w:p>
    <w:p w:rsidR="009C1819" w:rsidRPr="009C1819" w:rsidRDefault="009C1819" w:rsidP="00F62ACC">
      <w:pPr>
        <w:numPr>
          <w:ilvl w:val="0"/>
          <w:numId w:val="4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9C1819" w:rsidRPr="009C1819" w:rsidRDefault="009C1819" w:rsidP="00F62ACC">
      <w:pPr>
        <w:numPr>
          <w:ilvl w:val="0"/>
          <w:numId w:val="4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9C1819" w:rsidRPr="009C1819" w:rsidRDefault="009C1819" w:rsidP="00F62ACC">
      <w:pPr>
        <w:numPr>
          <w:ilvl w:val="0"/>
          <w:numId w:val="4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9C1819" w:rsidRPr="009C1819" w:rsidRDefault="009C1819" w:rsidP="00F62ACC">
      <w:pPr>
        <w:numPr>
          <w:ilvl w:val="0"/>
          <w:numId w:val="4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Поощрять проявление детской инициативы в течение всего дня пребывания ребенка в ДОО, используя приемы поддержки, одобрения, похвалы.</w:t>
      </w:r>
    </w:p>
    <w:p w:rsidR="009C1819" w:rsidRPr="009C1819" w:rsidRDefault="009C1819" w:rsidP="00F62ACC">
      <w:pPr>
        <w:numPr>
          <w:ilvl w:val="0"/>
          <w:numId w:val="4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9C1819" w:rsidRPr="009C1819" w:rsidRDefault="009C1819" w:rsidP="00F62ACC">
      <w:pPr>
        <w:numPr>
          <w:ilvl w:val="0"/>
          <w:numId w:val="4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9C1819" w:rsidRPr="009C1819" w:rsidRDefault="009C1819" w:rsidP="00F62ACC">
      <w:pPr>
        <w:numPr>
          <w:ilvl w:val="0"/>
          <w:numId w:val="4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смекалку ребенка, намекнуть, посоветовать вспомнить, как он действовал в аналогичном случае.</w:t>
      </w:r>
    </w:p>
    <w:p w:rsidR="009C1819" w:rsidRPr="009C1819" w:rsidRDefault="009C1819" w:rsidP="00F62ACC">
      <w:pPr>
        <w:numPr>
          <w:ilvl w:val="0"/>
          <w:numId w:val="4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9C1819" w:rsidRPr="009C1819" w:rsidRDefault="009C1819" w:rsidP="009C1819">
      <w:pPr>
        <w:spacing w:before="48"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Возрастные особенности детей раннего и дошкольного возраста, которые необходимо учитывать при поддержке детской инициативы</w:t>
      </w:r>
    </w:p>
    <w:tbl>
      <w:tblPr>
        <w:tblW w:w="10490" w:type="dxa"/>
        <w:tblInd w:w="-859" w:type="dxa"/>
        <w:tblBorders>
          <w:top w:val="single" w:sz="6" w:space="0" w:color="EAEAEA"/>
          <w:left w:val="single" w:sz="6" w:space="0" w:color="EAEAEA"/>
          <w:bottom w:val="single" w:sz="6" w:space="0" w:color="EAEAEA"/>
          <w:right w:val="single" w:sz="6" w:space="0" w:color="EAEAEA"/>
        </w:tblBorders>
        <w:tblCellMar>
          <w:top w:w="15" w:type="dxa"/>
          <w:left w:w="15" w:type="dxa"/>
          <w:bottom w:w="15" w:type="dxa"/>
          <w:right w:w="15" w:type="dxa"/>
        </w:tblCellMar>
        <w:tblLook w:val="04A0" w:firstRow="1" w:lastRow="0" w:firstColumn="1" w:lastColumn="0" w:noHBand="0" w:noVBand="1"/>
      </w:tblPr>
      <w:tblGrid>
        <w:gridCol w:w="1527"/>
        <w:gridCol w:w="8963"/>
      </w:tblGrid>
      <w:tr w:rsidR="009C1819" w:rsidRPr="009C1819" w:rsidTr="00060484">
        <w:tc>
          <w:tcPr>
            <w:tcW w:w="152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Возраст</w:t>
            </w:r>
          </w:p>
        </w:tc>
        <w:tc>
          <w:tcPr>
            <w:tcW w:w="8963"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Возрастные особенности и содержание деятельности педагога</w:t>
            </w:r>
          </w:p>
        </w:tc>
      </w:tr>
      <w:tr w:rsidR="009C1819" w:rsidRPr="009C1819" w:rsidTr="00060484">
        <w:tc>
          <w:tcPr>
            <w:tcW w:w="152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3-4 года</w:t>
            </w:r>
          </w:p>
        </w:tc>
        <w:tc>
          <w:tcPr>
            <w:tcW w:w="8963"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У ребенка активно проявляется потребность в общении со взрослым, он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поддерживать это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исследовать их свойства и качества. Педагогу важно проявлять внимание к детским вопросам, создавать ситуации, побуждающие ребенка самостоятельно искать решения возникающих проблем, осуществлять деятельностные пробы.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При проектировании режима дня педагог должен уделять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9C1819" w:rsidRPr="009C1819" w:rsidTr="00060484">
        <w:tc>
          <w:tcPr>
            <w:tcW w:w="152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lastRenderedPageBreak/>
              <w:t>4-5 лет</w:t>
            </w:r>
          </w:p>
        </w:tc>
        <w:tc>
          <w:tcPr>
            <w:tcW w:w="8963"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 четырех-пяти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Педагогу следует намеренно насыщать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течение дня педагог должен создавать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формированию самостоятельности и уверенности в себе.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Педагог должен стремиться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9C1819" w:rsidRPr="009C1819" w:rsidTr="00060484">
        <w:tc>
          <w:tcPr>
            <w:tcW w:w="152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5-7 лет</w:t>
            </w:r>
          </w:p>
        </w:tc>
        <w:tc>
          <w:tcPr>
            <w:tcW w:w="8963"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Дети в этом возрасте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педагогу нужно создавать ситуации, активизирующие желание детей применять свои знания и умения, имеющийся опыт для самостоятельного решения задач. Он должен регулярно поощрять стремление к самостоятельности, стараться определять для детей все более сложные задачи, активизируя их усилия, развивая произвольные умения и волю; постоянно поддерживать желание преодолевать трудности и поощрять </w:t>
            </w:r>
            <w:r w:rsidRPr="009C1819">
              <w:rPr>
                <w:rFonts w:ascii="Times New Roman" w:eastAsia="Times New Roman" w:hAnsi="Times New Roman" w:cs="Times New Roman"/>
                <w:sz w:val="24"/>
                <w:szCs w:val="24"/>
                <w:lang w:eastAsia="ru-RU"/>
              </w:rPr>
              <w:lastRenderedPageBreak/>
              <w:t>ребенка за стремление к таким действиям, нацеливать на поиск новых, творческих решений возникших затруднений.</w:t>
            </w:r>
          </w:p>
        </w:tc>
      </w:tr>
    </w:tbl>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lastRenderedPageBreak/>
        <w:t>Для поддержки детской инициативы педагогу рекомендуется использовать ряд способов и приемов:</w:t>
      </w:r>
    </w:p>
    <w:p w:rsidR="009C1819" w:rsidRPr="009C1819" w:rsidRDefault="009C1819" w:rsidP="00F62ACC">
      <w:pPr>
        <w:numPr>
          <w:ilvl w:val="0"/>
          <w:numId w:val="4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Не следует сразу помогать ребенку, если он испытывает затруднения в решении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её минимизации: лучше дать совет, задать наводящие вопросы, активизировать имеющийся у ребенка прошлый опыт.</w:t>
      </w:r>
    </w:p>
    <w:p w:rsidR="009C1819" w:rsidRPr="009C1819" w:rsidRDefault="009C1819" w:rsidP="00F62ACC">
      <w:pPr>
        <w:numPr>
          <w:ilvl w:val="0"/>
          <w:numId w:val="4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C1819" w:rsidRPr="009C1819" w:rsidRDefault="009C1819" w:rsidP="00F62ACC">
      <w:pPr>
        <w:numPr>
          <w:ilvl w:val="0"/>
          <w:numId w:val="4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Особое внимание педагог уделяет общению с ребенком в период проявления </w:t>
      </w:r>
      <w:r w:rsidRPr="009C1819">
        <w:rPr>
          <w:rFonts w:ascii="Times New Roman" w:eastAsia="Times New Roman" w:hAnsi="Times New Roman" w:cs="Times New Roman"/>
          <w:b/>
          <w:bCs/>
          <w:sz w:val="24"/>
          <w:szCs w:val="24"/>
          <w:lang w:eastAsia="ru-RU"/>
        </w:rPr>
        <w:t>кризиса семи лет:</w:t>
      </w:r>
      <w:r w:rsidRPr="009C1819">
        <w:rPr>
          <w:rFonts w:ascii="Times New Roman" w:eastAsia="Times New Roman" w:hAnsi="Times New Roman" w:cs="Times New Roman"/>
          <w:sz w:val="24"/>
          <w:szCs w:val="24"/>
          <w:lang w:eastAsia="ru-RU"/>
        </w:rPr>
        <w:t>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C1819" w:rsidRPr="009C1819" w:rsidRDefault="009C1819" w:rsidP="00F62ACC">
      <w:pPr>
        <w:numPr>
          <w:ilvl w:val="0"/>
          <w:numId w:val="4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C1819" w:rsidRPr="009C1819" w:rsidRDefault="009C1819" w:rsidP="00F62ACC">
      <w:pPr>
        <w:numPr>
          <w:ilvl w:val="0"/>
          <w:numId w:val="4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или проблемы привлекает ребенка, активизирует его желание самостоятельно определить замысел, способы и формы его воплощения.</w:t>
      </w:r>
    </w:p>
    <w:p w:rsidR="009C1819" w:rsidRPr="009C1819" w:rsidRDefault="009C1819" w:rsidP="00F62ACC">
      <w:pPr>
        <w:numPr>
          <w:ilvl w:val="0"/>
          <w:numId w:val="4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15. Коррекционно-развивающая работа в соответствии с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ФОП ДО подразумевает инклюзивное дошкольное образование. Согласно ФОП ДО,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 xml:space="preserve">ДОО имеет право и возможность разработать программу коррекционно-развивающей </w:t>
      </w:r>
      <w:proofErr w:type="gramStart"/>
      <w:r w:rsidRPr="009C1819">
        <w:rPr>
          <w:rFonts w:ascii="Times New Roman" w:eastAsia="Times New Roman" w:hAnsi="Times New Roman" w:cs="Times New Roman"/>
          <w:b/>
          <w:bCs/>
          <w:sz w:val="24"/>
          <w:szCs w:val="24"/>
          <w:lang w:eastAsia="ru-RU"/>
        </w:rPr>
        <w:t>работы  в</w:t>
      </w:r>
      <w:proofErr w:type="gramEnd"/>
      <w:r w:rsidRPr="009C1819">
        <w:rPr>
          <w:rFonts w:ascii="Times New Roman" w:eastAsia="Times New Roman" w:hAnsi="Times New Roman" w:cs="Times New Roman"/>
          <w:b/>
          <w:bCs/>
          <w:sz w:val="24"/>
          <w:szCs w:val="24"/>
          <w:lang w:eastAsia="ru-RU"/>
        </w:rPr>
        <w:t xml:space="preserve"> соответствии с ФГОС ДО, которая может включать:</w:t>
      </w:r>
    </w:p>
    <w:p w:rsidR="009C1819" w:rsidRPr="009C1819" w:rsidRDefault="009C1819" w:rsidP="00F62ACC">
      <w:pPr>
        <w:numPr>
          <w:ilvl w:val="0"/>
          <w:numId w:val="4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план диагностических и коррекционно-развивающих мероприятий;</w:t>
      </w:r>
    </w:p>
    <w:p w:rsidR="009C1819" w:rsidRPr="009C1819" w:rsidRDefault="009C1819" w:rsidP="00F62ACC">
      <w:pPr>
        <w:numPr>
          <w:ilvl w:val="0"/>
          <w:numId w:val="4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рабочие программы КРР с обучающимися различных целевых групп, имеющих различные ООП и стартовые условия освоения Программы;</w:t>
      </w:r>
    </w:p>
    <w:p w:rsidR="009C1819" w:rsidRPr="009C1819" w:rsidRDefault="009C1819" w:rsidP="00F62ACC">
      <w:pPr>
        <w:numPr>
          <w:ilvl w:val="0"/>
          <w:numId w:val="4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методический инструментарий для реализации диагностических, коррекционно-развивающих и просветительских задач программы КРР.</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Задачи КРР на уровне ДО:</w:t>
      </w:r>
    </w:p>
    <w:p w:rsidR="009C1819" w:rsidRPr="009C1819" w:rsidRDefault="009C1819" w:rsidP="00F62ACC">
      <w:pPr>
        <w:numPr>
          <w:ilvl w:val="0"/>
          <w:numId w:val="4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определение ООП обучающихся, в том числе с трудностями освоения Федеральной программы и социализации в ДОО;</w:t>
      </w:r>
    </w:p>
    <w:p w:rsidR="009C1819" w:rsidRPr="009C1819" w:rsidRDefault="009C1819" w:rsidP="00F62ACC">
      <w:pPr>
        <w:numPr>
          <w:ilvl w:val="0"/>
          <w:numId w:val="4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своевременное выявление обучающихся с трудностями социальной адаптации, обусловленными различными причинами;</w:t>
      </w:r>
    </w:p>
    <w:p w:rsidR="009C1819" w:rsidRPr="009C1819" w:rsidRDefault="009C1819" w:rsidP="00F62ACC">
      <w:pPr>
        <w:numPr>
          <w:ilvl w:val="0"/>
          <w:numId w:val="4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осуществление индивидуально-ориентированной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9C1819" w:rsidRPr="009C1819" w:rsidRDefault="009C1819" w:rsidP="00F62ACC">
      <w:pPr>
        <w:numPr>
          <w:ilvl w:val="0"/>
          <w:numId w:val="4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9C1819" w:rsidRPr="009C1819" w:rsidRDefault="009C1819" w:rsidP="00F62ACC">
      <w:pPr>
        <w:numPr>
          <w:ilvl w:val="0"/>
          <w:numId w:val="4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содействие поиску и отбору одаренных обучающихся, их творческому развитию;</w:t>
      </w:r>
    </w:p>
    <w:p w:rsidR="009C1819" w:rsidRPr="009C1819" w:rsidRDefault="009C1819" w:rsidP="00F62ACC">
      <w:pPr>
        <w:numPr>
          <w:ilvl w:val="0"/>
          <w:numId w:val="4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выявление детей с проблемами развития эмоциональной и интеллектуальной сферы;</w:t>
      </w:r>
    </w:p>
    <w:p w:rsidR="009C1819" w:rsidRPr="009C1819" w:rsidRDefault="009C1819" w:rsidP="00F62ACC">
      <w:pPr>
        <w:numPr>
          <w:ilvl w:val="0"/>
          <w:numId w:val="4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реализация комплекса индивидуально-ориентированных мер по ослаблению, снижению или устранению отклонений в развитии и проблем поведения.</w:t>
      </w:r>
    </w:p>
    <w:p w:rsidR="009C1819" w:rsidRPr="009C1819" w:rsidRDefault="009C1819" w:rsidP="009C1819">
      <w:pPr>
        <w:spacing w:before="48"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Содержание коррекционно-развивающей работы на уровне дошкольной образовательной организации</w:t>
      </w:r>
    </w:p>
    <w:tbl>
      <w:tblPr>
        <w:tblW w:w="10490" w:type="dxa"/>
        <w:tblInd w:w="-859" w:type="dxa"/>
        <w:tblBorders>
          <w:top w:val="single" w:sz="6" w:space="0" w:color="EAEAEA"/>
          <w:left w:val="single" w:sz="6" w:space="0" w:color="EAEAEA"/>
          <w:bottom w:val="single" w:sz="6" w:space="0" w:color="EAEAEA"/>
          <w:right w:val="single" w:sz="6" w:space="0" w:color="EAEAEA"/>
        </w:tblBorders>
        <w:tblLayout w:type="fixed"/>
        <w:tblCellMar>
          <w:top w:w="15" w:type="dxa"/>
          <w:left w:w="15" w:type="dxa"/>
          <w:bottom w:w="15" w:type="dxa"/>
          <w:right w:w="15" w:type="dxa"/>
        </w:tblCellMar>
        <w:tblLook w:val="04A0" w:firstRow="1" w:lastRow="0" w:firstColumn="1" w:lastColumn="0" w:noHBand="0" w:noVBand="1"/>
      </w:tblPr>
      <w:tblGrid>
        <w:gridCol w:w="2269"/>
        <w:gridCol w:w="8221"/>
      </w:tblGrid>
      <w:tr w:rsidR="009C1819" w:rsidRPr="009C1819" w:rsidTr="00446B52">
        <w:tc>
          <w:tcPr>
            <w:tcW w:w="2269"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Компоненты КРР</w:t>
            </w:r>
          </w:p>
        </w:tc>
        <w:tc>
          <w:tcPr>
            <w:tcW w:w="822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Содержание</w:t>
            </w:r>
          </w:p>
        </w:tc>
      </w:tr>
      <w:tr w:rsidR="009C1819" w:rsidRPr="009C1819" w:rsidTr="00446B52">
        <w:tc>
          <w:tcPr>
            <w:tcW w:w="2269"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Диагностическая работа</w:t>
            </w:r>
          </w:p>
        </w:tc>
        <w:tc>
          <w:tcPr>
            <w:tcW w:w="822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Своевременное выявление детей, нуждающихся в психолого-педагогическом сопровождении;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ранняя (с первых дней пребывания обучающегося в ДОО) диагностика отклонений в развитии и анализ причин трудностей социальной адаптации;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комплексный сбор сведений об обучающемся на основании диагностической информации от специалистов разного профиля;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5)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6) изучение развития эмоционально-волевой сферы и личностных особенностей обучающихся;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7) изучение индивидуальных образовательных и социально-коммуникативных потребностей обучающихся;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8) изучение социальной ситуации развития и условий семейного воспитания ребенка;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9) изучение уровня адаптации и адаптивных возможностей обучающегося;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10) изучение направленности детской одаренности;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11) изучение, констатация в развитии ребенка его интересов и склонностей, одаренности;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12) мониторинг развития детей и предупреждение возникновения психолого-педагогических проблем в их развитии;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13) 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14) всестороннее психолого-педагогическое изучение личности ребенка;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15) выявление и изучение неблагоприятных факторов социальной среды и рисков образовательной среды;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16) системный разносторонний контроль специалистов уровня и динамики развития обучающегося, а также контроль создания необходимых условий, соответствующих особым (индивидуальным) образовательным потребностям обучающегося.</w:t>
            </w:r>
          </w:p>
        </w:tc>
      </w:tr>
      <w:tr w:rsidR="009C1819" w:rsidRPr="009C1819" w:rsidTr="00446B52">
        <w:tc>
          <w:tcPr>
            <w:tcW w:w="2269"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КРР</w:t>
            </w:r>
          </w:p>
        </w:tc>
        <w:tc>
          <w:tcPr>
            <w:tcW w:w="822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организация, разработка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коррекция и развитие высших психических функций;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4) развитие эмоционально-волевой и личностной сферы обучающегося и психологическая коррекция его поведения;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5)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6) коррекция и развитие психомоторной сферы, координации и регуляции движений;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7)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8) создание насыщенной РППС для разных видов деятельности;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9)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10) оказание поддержки ребенку в случаях неблагоприятных условий жизни, в психотравмирующих обстоятельствах при условии информирования соответствующих структур социальной защиты;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11)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12) помощь в устранении психотравмирующих ситуаций в жизни ребенка.</w:t>
            </w:r>
          </w:p>
        </w:tc>
      </w:tr>
      <w:tr w:rsidR="009C1819" w:rsidRPr="009C1819" w:rsidTr="00446B52">
        <w:tc>
          <w:tcPr>
            <w:tcW w:w="2269"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Консультативная работа</w:t>
            </w:r>
          </w:p>
        </w:tc>
        <w:tc>
          <w:tcPr>
            <w:tcW w:w="822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Разработка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консультирование специалистами педагогов по выбору индивидуально-ориентированных методов и приемов работы с обучающимся;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консультативная помощь семье в вопросах выбора оптимальной стратегии воспитания и приемов КРР с ребенком.</w:t>
            </w:r>
          </w:p>
        </w:tc>
      </w:tr>
      <w:tr w:rsidR="009C1819" w:rsidRPr="009C1819" w:rsidTr="00446B52">
        <w:tc>
          <w:tcPr>
            <w:tcW w:w="2269"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Информационно-просветительская работа</w:t>
            </w:r>
          </w:p>
        </w:tc>
        <w:tc>
          <w:tcPr>
            <w:tcW w:w="822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1)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w:t>
            </w:r>
            <w:r w:rsidRPr="009C1819">
              <w:rPr>
                <w:rFonts w:ascii="Times New Roman" w:eastAsia="Times New Roman" w:hAnsi="Times New Roman" w:cs="Times New Roman"/>
                <w:sz w:val="24"/>
                <w:szCs w:val="24"/>
                <w:lang w:eastAsia="ru-RU"/>
              </w:rPr>
              <w:lastRenderedPageBreak/>
              <w:t>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tc>
      </w:tr>
    </w:tbl>
    <w:p w:rsidR="009C1819" w:rsidRPr="009C1819" w:rsidRDefault="009C1819" w:rsidP="009C1819">
      <w:pPr>
        <w:spacing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lastRenderedPageBreak/>
        <w:t>Помимо инклюзивного образования для детей с ОВЗ, ФОП содержит требования к КРР и с другими группами обучающихся.</w:t>
      </w:r>
    </w:p>
    <w:tbl>
      <w:tblPr>
        <w:tblW w:w="10348" w:type="dxa"/>
        <w:tblInd w:w="-717" w:type="dxa"/>
        <w:tblBorders>
          <w:top w:val="single" w:sz="6" w:space="0" w:color="EAEAEA"/>
          <w:left w:val="single" w:sz="6" w:space="0" w:color="EAEAEA"/>
          <w:bottom w:val="single" w:sz="6" w:space="0" w:color="EAEAEA"/>
          <w:right w:val="single" w:sz="6" w:space="0" w:color="EAEAEA"/>
        </w:tblBorders>
        <w:tblCellMar>
          <w:top w:w="15" w:type="dxa"/>
          <w:left w:w="15" w:type="dxa"/>
          <w:bottom w:w="15" w:type="dxa"/>
          <w:right w:w="15" w:type="dxa"/>
        </w:tblCellMar>
        <w:tblLook w:val="04A0" w:firstRow="1" w:lastRow="0" w:firstColumn="1" w:lastColumn="0" w:noHBand="0" w:noVBand="1"/>
      </w:tblPr>
      <w:tblGrid>
        <w:gridCol w:w="2493"/>
        <w:gridCol w:w="7855"/>
      </w:tblGrid>
      <w:tr w:rsidR="009C1819" w:rsidRPr="009C1819" w:rsidTr="00446B52">
        <w:tc>
          <w:tcPr>
            <w:tcW w:w="2493"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Группа обучающихся</w:t>
            </w:r>
          </w:p>
        </w:tc>
        <w:tc>
          <w:tcPr>
            <w:tcW w:w="785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Направление и содержание работы</w:t>
            </w:r>
          </w:p>
        </w:tc>
      </w:tr>
      <w:tr w:rsidR="009C1819" w:rsidRPr="009C1819" w:rsidTr="00446B52">
        <w:tc>
          <w:tcPr>
            <w:tcW w:w="2493"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Одаренные дети</w:t>
            </w:r>
          </w:p>
        </w:tc>
        <w:tc>
          <w:tcPr>
            <w:tcW w:w="785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Определение вида одаренности, интеллектуальных и личностных особенностей детей, прогноз возможных проблем и потенциала развития;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вовлечение родителей (законных представителей) в образовательный процесс и установление с ними отношений сотрудничества в качестве обязательного условия поддержки и развития одаренного ребенка как в ДОО, так и в условиях семейного воспитания;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5) формирование коммуникативных навыков и развитие эмоциональной устойчивости;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6) организация предметно-развивающей, обогащенной образовательной среды в условиях ДОО, благоприятной для развития различных видов способностей и одаренности.</w:t>
            </w:r>
          </w:p>
        </w:tc>
      </w:tr>
      <w:tr w:rsidR="009C1819" w:rsidRPr="009C1819" w:rsidTr="00446B52">
        <w:tc>
          <w:tcPr>
            <w:tcW w:w="2493"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proofErr w:type="spellStart"/>
            <w:r w:rsidRPr="009C1819">
              <w:rPr>
                <w:rFonts w:ascii="Times New Roman" w:eastAsia="Times New Roman" w:hAnsi="Times New Roman" w:cs="Times New Roman"/>
                <w:sz w:val="24"/>
                <w:szCs w:val="24"/>
                <w:lang w:eastAsia="ru-RU"/>
              </w:rPr>
              <w:t>Билингвальные</w:t>
            </w:r>
            <w:proofErr w:type="spellEnd"/>
            <w:r w:rsidRPr="009C1819">
              <w:rPr>
                <w:rFonts w:ascii="Times New Roman" w:eastAsia="Times New Roman" w:hAnsi="Times New Roman" w:cs="Times New Roman"/>
                <w:sz w:val="24"/>
                <w:szCs w:val="24"/>
                <w:lang w:eastAsia="ru-RU"/>
              </w:rPr>
              <w:t xml:space="preserve"> обучающиеся, дети мигрантов, испытывающие трудности с </w:t>
            </w:r>
            <w:r w:rsidRPr="009C1819">
              <w:rPr>
                <w:rFonts w:ascii="Times New Roman" w:eastAsia="Times New Roman" w:hAnsi="Times New Roman" w:cs="Times New Roman"/>
                <w:sz w:val="24"/>
                <w:szCs w:val="24"/>
                <w:lang w:eastAsia="ru-RU"/>
              </w:rPr>
              <w:lastRenderedPageBreak/>
              <w:t>пониманием государственного языка Российской Федерации</w:t>
            </w:r>
          </w:p>
        </w:tc>
        <w:tc>
          <w:tcPr>
            <w:tcW w:w="785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1) Развитие коммуникативных навыков, формирование чувствительности к сверстнику, его эмоциональному состоянию, намерениям и желаниям;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2) формирование уверенного поведения и социальной успешности;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коррекция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создание атмосферы доброжелательности, заботы и уважения по отношению к ребенку.</w:t>
            </w:r>
          </w:p>
        </w:tc>
      </w:tr>
      <w:tr w:rsidR="009C1819" w:rsidRPr="009C1819" w:rsidTr="00446B52">
        <w:tc>
          <w:tcPr>
            <w:tcW w:w="2493"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Дети с девиациями развития и поведения</w:t>
            </w:r>
          </w:p>
        </w:tc>
        <w:tc>
          <w:tcPr>
            <w:tcW w:w="785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Коррекция (развитие) социально-коммуникативной, личностной, эмоционально-волевой сферы;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помощь в решении поведенческих проблем;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формирование адекватных, социально приемлемых способов поведения;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развитие рефлексивных способностей;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5) совершенствование способов саморегуляции.</w:t>
            </w:r>
          </w:p>
        </w:tc>
      </w:tr>
    </w:tbl>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16.  Федеральная рабочая программа воспитания: структура и содержание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proofErr w:type="gramStart"/>
      <w:r w:rsidRPr="009C1819">
        <w:rPr>
          <w:rFonts w:ascii="Times New Roman" w:eastAsia="Times New Roman" w:hAnsi="Times New Roman" w:cs="Times New Roman"/>
          <w:sz w:val="24"/>
          <w:szCs w:val="24"/>
          <w:lang w:eastAsia="ru-RU"/>
        </w:rPr>
        <w:t>Раздел </w:t>
      </w:r>
      <w:r w:rsidRPr="009C1819">
        <w:rPr>
          <w:rFonts w:ascii="Times New Roman" w:eastAsia="Times New Roman" w:hAnsi="Times New Roman" w:cs="Times New Roman"/>
          <w:b/>
          <w:bCs/>
          <w:sz w:val="24"/>
          <w:szCs w:val="24"/>
          <w:lang w:eastAsia="ru-RU"/>
        </w:rPr>
        <w:t> «</w:t>
      </w:r>
      <w:proofErr w:type="gramEnd"/>
      <w:r w:rsidRPr="009C1819">
        <w:rPr>
          <w:rFonts w:ascii="Times New Roman" w:eastAsia="Times New Roman" w:hAnsi="Times New Roman" w:cs="Times New Roman"/>
          <w:b/>
          <w:bCs/>
          <w:sz w:val="24"/>
          <w:szCs w:val="24"/>
          <w:lang w:eastAsia="ru-RU"/>
        </w:rPr>
        <w:t>Федеральная рабочая программа воспитания» </w:t>
      </w:r>
      <w:r w:rsidRPr="009C1819">
        <w:rPr>
          <w:rFonts w:ascii="Times New Roman" w:eastAsia="Times New Roman" w:hAnsi="Times New Roman" w:cs="Times New Roman"/>
          <w:sz w:val="24"/>
          <w:szCs w:val="24"/>
          <w:lang w:eastAsia="ru-RU"/>
        </w:rPr>
        <w:t>включает:</w:t>
      </w:r>
    </w:p>
    <w:p w:rsidR="009C1819" w:rsidRPr="009C1819" w:rsidRDefault="009C1819" w:rsidP="00F62ACC">
      <w:pPr>
        <w:numPr>
          <w:ilvl w:val="0"/>
          <w:numId w:val="4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Пояснительную записку.</w:t>
      </w:r>
    </w:p>
    <w:p w:rsidR="009C1819" w:rsidRPr="009C1819" w:rsidRDefault="009C1819" w:rsidP="00F62ACC">
      <w:pPr>
        <w:numPr>
          <w:ilvl w:val="0"/>
          <w:numId w:val="49"/>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Целевой раздел Программы, </w:t>
      </w:r>
      <w:r w:rsidRPr="009C1819">
        <w:rPr>
          <w:rFonts w:ascii="Times New Roman" w:eastAsia="Times New Roman" w:hAnsi="Times New Roman" w:cs="Times New Roman"/>
          <w:sz w:val="24"/>
          <w:szCs w:val="24"/>
          <w:lang w:eastAsia="ru-RU"/>
        </w:rPr>
        <w:t>в котором прописаны цели и задачи воспитания, общие задачи воспитания в ДОО, направления воспитания, целевые ориентиры возрастных групп воспитанников ДОО.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w:t>
      </w:r>
      <w:r w:rsidRPr="009C1819">
        <w:rPr>
          <w:rFonts w:ascii="Times New Roman" w:eastAsia="Times New Roman" w:hAnsi="Times New Roman" w:cs="Times New Roman"/>
          <w:b/>
          <w:bCs/>
          <w:sz w:val="24"/>
          <w:szCs w:val="24"/>
          <w:lang w:eastAsia="ru-RU"/>
        </w:rPr>
        <w:t>Общая цель воспитания в ДОО – личностное развитие каждого ребенка </w:t>
      </w:r>
      <w:r w:rsidRPr="009C1819">
        <w:rPr>
          <w:rFonts w:ascii="Times New Roman" w:eastAsia="Times New Roman" w:hAnsi="Times New Roman" w:cs="Times New Roman"/>
          <w:sz w:val="24"/>
          <w:szCs w:val="24"/>
          <w:lang w:eastAsia="ru-RU"/>
        </w:rPr>
        <w:t>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C1819" w:rsidRPr="009C1819" w:rsidRDefault="009C1819" w:rsidP="00F62ACC">
      <w:pPr>
        <w:numPr>
          <w:ilvl w:val="0"/>
          <w:numId w:val="5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C1819" w:rsidRPr="009C1819" w:rsidRDefault="009C1819" w:rsidP="00F62ACC">
      <w:pPr>
        <w:numPr>
          <w:ilvl w:val="0"/>
          <w:numId w:val="5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формирование ценностного отношения к окружающему миру (природному и социокультурному), другим людям, самому себе;</w:t>
      </w:r>
    </w:p>
    <w:p w:rsidR="009C1819" w:rsidRPr="009C1819" w:rsidRDefault="009C1819" w:rsidP="00F62ACC">
      <w:pPr>
        <w:numPr>
          <w:ilvl w:val="0"/>
          <w:numId w:val="5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становление первичного опыта деятельности и поведения в соответствии с традиционными ценностями, принятыми в обществе нормами и правилами».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Выделены следующие направления воспитания:</w:t>
      </w:r>
    </w:p>
    <w:p w:rsidR="009C1819" w:rsidRPr="009C1819" w:rsidRDefault="009C1819" w:rsidP="00F62ACC">
      <w:pPr>
        <w:numPr>
          <w:ilvl w:val="0"/>
          <w:numId w:val="5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Патриотическое направление воспитания. </w:t>
      </w:r>
      <w:r w:rsidRPr="009C1819">
        <w:rPr>
          <w:rFonts w:ascii="Times New Roman" w:eastAsia="Times New Roman" w:hAnsi="Times New Roman" w:cs="Times New Roman"/>
          <w:sz w:val="24"/>
          <w:szCs w:val="24"/>
          <w:lang w:eastAsia="ru-RU"/>
        </w:rPr>
        <w:t>Цель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9C1819" w:rsidRPr="009C1819" w:rsidRDefault="009C1819" w:rsidP="00F62ACC">
      <w:pPr>
        <w:numPr>
          <w:ilvl w:val="0"/>
          <w:numId w:val="5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Духовно-нравственное направление воспитания. </w:t>
      </w:r>
      <w:r w:rsidRPr="009C1819">
        <w:rPr>
          <w:rFonts w:ascii="Times New Roman" w:eastAsia="Times New Roman" w:hAnsi="Times New Roman" w:cs="Times New Roman"/>
          <w:sz w:val="24"/>
          <w:szCs w:val="24"/>
          <w:lang w:eastAsia="ru-RU"/>
        </w:rPr>
        <w:t>Цель – формирование способности к духовному развитию, нравственному самосовершенствованию, индивидуально-ответственному поведению.</w:t>
      </w:r>
    </w:p>
    <w:p w:rsidR="009C1819" w:rsidRPr="009C1819" w:rsidRDefault="009C1819" w:rsidP="00F62ACC">
      <w:pPr>
        <w:numPr>
          <w:ilvl w:val="0"/>
          <w:numId w:val="5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Социальное направление воспитания. </w:t>
      </w:r>
      <w:r w:rsidRPr="009C1819">
        <w:rPr>
          <w:rFonts w:ascii="Times New Roman" w:eastAsia="Times New Roman" w:hAnsi="Times New Roman" w:cs="Times New Roman"/>
          <w:sz w:val="24"/>
          <w:szCs w:val="24"/>
          <w:lang w:eastAsia="ru-RU"/>
        </w:rPr>
        <w:t>Цель – формирование ценностного отношения детей к семье, другому человеку; развитие дружелюбия, умения находить общий язык с другими людьми.</w:t>
      </w:r>
    </w:p>
    <w:p w:rsidR="009C1819" w:rsidRPr="009C1819" w:rsidRDefault="009C1819" w:rsidP="00F62ACC">
      <w:pPr>
        <w:numPr>
          <w:ilvl w:val="0"/>
          <w:numId w:val="5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Познавательное направление воспитания. </w:t>
      </w:r>
      <w:r w:rsidRPr="009C1819">
        <w:rPr>
          <w:rFonts w:ascii="Times New Roman" w:eastAsia="Times New Roman" w:hAnsi="Times New Roman" w:cs="Times New Roman"/>
          <w:sz w:val="24"/>
          <w:szCs w:val="24"/>
          <w:lang w:eastAsia="ru-RU"/>
        </w:rPr>
        <w:t>Цель – формирование ценности познания.</w:t>
      </w:r>
    </w:p>
    <w:p w:rsidR="009C1819" w:rsidRPr="009C1819" w:rsidRDefault="009C1819" w:rsidP="00F62ACC">
      <w:pPr>
        <w:numPr>
          <w:ilvl w:val="0"/>
          <w:numId w:val="5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Физическое и оздоровительное направления воспитания. </w:t>
      </w:r>
      <w:r w:rsidRPr="009C1819">
        <w:rPr>
          <w:rFonts w:ascii="Times New Roman" w:eastAsia="Times New Roman" w:hAnsi="Times New Roman" w:cs="Times New Roman"/>
          <w:sz w:val="24"/>
          <w:szCs w:val="24"/>
          <w:lang w:eastAsia="ru-RU"/>
        </w:rPr>
        <w:t>Цель – формирование ценностного отношения детей к здоровому образу жизни, овладение ими элементарными гигиеническими навыками и правилами безопасности.</w:t>
      </w:r>
    </w:p>
    <w:p w:rsidR="009C1819" w:rsidRPr="009C1819" w:rsidRDefault="009C1819" w:rsidP="00F62ACC">
      <w:pPr>
        <w:numPr>
          <w:ilvl w:val="0"/>
          <w:numId w:val="5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Трудовое направление воспитания. </w:t>
      </w:r>
      <w:r w:rsidRPr="009C1819">
        <w:rPr>
          <w:rFonts w:ascii="Times New Roman" w:eastAsia="Times New Roman" w:hAnsi="Times New Roman" w:cs="Times New Roman"/>
          <w:sz w:val="24"/>
          <w:szCs w:val="24"/>
          <w:lang w:eastAsia="ru-RU"/>
        </w:rPr>
        <w:t>Цель – формирование ценностного отношения детей к труду, трудолюбию и приобщение ребенка к труду.</w:t>
      </w:r>
    </w:p>
    <w:p w:rsidR="009C1819" w:rsidRPr="009C1819" w:rsidRDefault="009C1819" w:rsidP="00F62ACC">
      <w:pPr>
        <w:numPr>
          <w:ilvl w:val="0"/>
          <w:numId w:val="5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Эстетическое направление воспитания. </w:t>
      </w:r>
      <w:r w:rsidRPr="009C1819">
        <w:rPr>
          <w:rFonts w:ascii="Times New Roman" w:eastAsia="Times New Roman" w:hAnsi="Times New Roman" w:cs="Times New Roman"/>
          <w:sz w:val="24"/>
          <w:szCs w:val="24"/>
          <w:lang w:eastAsia="ru-RU"/>
        </w:rPr>
        <w:t>Цель – способствовать становлению у ребенка ценностного отношения к красоте.</w:t>
      </w:r>
    </w:p>
    <w:p w:rsidR="009C1819" w:rsidRPr="009C1819" w:rsidRDefault="009C1819" w:rsidP="00F62ACC">
      <w:pPr>
        <w:numPr>
          <w:ilvl w:val="0"/>
          <w:numId w:val="5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Содержательный раздел Программы воспитания, </w:t>
      </w:r>
      <w:r w:rsidRPr="009C1819">
        <w:rPr>
          <w:rFonts w:ascii="Times New Roman" w:eastAsia="Times New Roman" w:hAnsi="Times New Roman" w:cs="Times New Roman"/>
          <w:sz w:val="24"/>
          <w:szCs w:val="24"/>
          <w:lang w:eastAsia="ru-RU"/>
        </w:rPr>
        <w:t>где раскрываются особенности уклада ДОО.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Уклад ДОО – это её необходимый фундамент, основа и инструмент воспитания.</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17. Формы совместной деятельности в образовательной организации</w:t>
      </w:r>
    </w:p>
    <w:p w:rsidR="009C1819" w:rsidRPr="009C1819" w:rsidRDefault="009C1819" w:rsidP="009C1819">
      <w:pPr>
        <w:spacing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ФОП описывает основные направления взаимодействия педагогов ДОО с субъектами образования, предлагает формы взаимодействия.</w:t>
      </w:r>
    </w:p>
    <w:tbl>
      <w:tblPr>
        <w:tblW w:w="10349" w:type="dxa"/>
        <w:tblInd w:w="-859" w:type="dxa"/>
        <w:tblBorders>
          <w:top w:val="single" w:sz="6" w:space="0" w:color="EAEAEA"/>
          <w:left w:val="single" w:sz="6" w:space="0" w:color="EAEAEA"/>
          <w:bottom w:val="single" w:sz="6" w:space="0" w:color="EAEAEA"/>
          <w:right w:val="single" w:sz="6" w:space="0" w:color="EAEAEA"/>
        </w:tblBorders>
        <w:tblCellMar>
          <w:top w:w="15" w:type="dxa"/>
          <w:left w:w="15" w:type="dxa"/>
          <w:bottom w:w="15" w:type="dxa"/>
          <w:right w:w="15" w:type="dxa"/>
        </w:tblCellMar>
        <w:tblLook w:val="04A0" w:firstRow="1" w:lastRow="0" w:firstColumn="1" w:lastColumn="0" w:noHBand="0" w:noVBand="1"/>
      </w:tblPr>
      <w:tblGrid>
        <w:gridCol w:w="2544"/>
        <w:gridCol w:w="3694"/>
        <w:gridCol w:w="4111"/>
      </w:tblGrid>
      <w:tr w:rsidR="009C1819" w:rsidRPr="009C1819" w:rsidTr="00446B52">
        <w:tc>
          <w:tcPr>
            <w:tcW w:w="25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lastRenderedPageBreak/>
              <w:t>Субъект/формы взаимодействия</w:t>
            </w:r>
          </w:p>
        </w:tc>
        <w:tc>
          <w:tcPr>
            <w:tcW w:w="369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Описание</w:t>
            </w:r>
          </w:p>
        </w:tc>
        <w:tc>
          <w:tcPr>
            <w:tcW w:w="41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Формы, средства, пути реализации </w:t>
            </w:r>
          </w:p>
        </w:tc>
      </w:tr>
      <w:tr w:rsidR="009C1819" w:rsidRPr="009C1819" w:rsidTr="00446B52">
        <w:tc>
          <w:tcPr>
            <w:tcW w:w="25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Родители,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законные представители</w:t>
            </w:r>
          </w:p>
        </w:tc>
        <w:tc>
          <w:tcPr>
            <w:tcW w:w="369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tc>
        <w:tc>
          <w:tcPr>
            <w:tcW w:w="41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Родительское собрание;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педагогические лектории;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родительские конференции;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круглые столы;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5) родительские клубы, клубы выходного дня;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6) мастер-классы;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7) иные формы взаимодействия, существующие в ДОО.</w:t>
            </w:r>
          </w:p>
        </w:tc>
      </w:tr>
      <w:tr w:rsidR="009C1819" w:rsidRPr="009C1819" w:rsidTr="00446B52">
        <w:tc>
          <w:tcPr>
            <w:tcW w:w="25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События образовательной организации</w:t>
            </w:r>
          </w:p>
        </w:tc>
        <w:tc>
          <w:tcPr>
            <w:tcW w:w="369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Событийным может быть не только организованное мероприятие, но и спонтанно возникшая ситуация, любой режимный момент: традиции утренней встречи детей, индивидуальная беседа, общие дела, совместно реализуемые проекты и прочее.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w:t>
            </w:r>
            <w:r w:rsidRPr="009C1819">
              <w:rPr>
                <w:rFonts w:ascii="Times New Roman" w:eastAsia="Times New Roman" w:hAnsi="Times New Roman" w:cs="Times New Roman"/>
                <w:sz w:val="24"/>
                <w:szCs w:val="24"/>
                <w:lang w:eastAsia="ru-RU"/>
              </w:rPr>
              <w:lastRenderedPageBreak/>
              <w:t>группой в целом, с подгруппами детей, с каждым ребенком.</w:t>
            </w:r>
          </w:p>
        </w:tc>
        <w:tc>
          <w:tcPr>
            <w:tcW w:w="41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1) Проекты воспитательной направленности;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праздники;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общие дела;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ритмы жизни (утренний и вечерний круг, прогулка);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5) режимные моменты (прием пищи, подготовка ко сну и прочее);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6) свободная игра;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7) свободная деятельность детей.</w:t>
            </w:r>
          </w:p>
        </w:tc>
      </w:tr>
      <w:tr w:rsidR="009C1819" w:rsidRPr="009C1819" w:rsidTr="00446B52">
        <w:tc>
          <w:tcPr>
            <w:tcW w:w="25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Совместная деятельность в образовательных ситуациях</w:t>
            </w:r>
          </w:p>
        </w:tc>
        <w:tc>
          <w:tcPr>
            <w:tcW w:w="369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Воспитание в образовательной деятельности осуществляется в течение всего времени пребывания ребенка в ДОО.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Разработчикам рабочей программы воспитания необходимо описать основные виды организации совместной деятельности и отметить воспитательный потенциал.</w:t>
            </w:r>
          </w:p>
        </w:tc>
        <w:tc>
          <w:tcPr>
            <w:tcW w:w="41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Ситуативная беседа, рассказ, советы, вопросы;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социальное моделирование, воспитывающая (проблемная) ситуация, составление рассказов из личного опыта;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разучивание и исполнение песен, театрализация, драматизация, этюды- инсценировки;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5) рассматривание и обсуждение картин и книжных иллюстраций, просмотр видеороликов, презентаций, мультфильмов;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6) организация выставок (книг, репродукций картин, тематических или авторских, детских поделок и тому подобное),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экскурсии (в музей, в общеобразовательную организацию и тому подобное), посещение спектаклей, выставок;</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7) игровые методы (игровая роль, игровая ситуация, игровое действие и другие);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8) демонстрация собственной нравственной позиции педагогом, личный пример педагога, приучение к вежливому общению, поощрение </w:t>
            </w:r>
            <w:r w:rsidRPr="009C1819">
              <w:rPr>
                <w:rFonts w:ascii="Times New Roman" w:eastAsia="Times New Roman" w:hAnsi="Times New Roman" w:cs="Times New Roman"/>
                <w:sz w:val="24"/>
                <w:szCs w:val="24"/>
                <w:lang w:eastAsia="ru-RU"/>
              </w:rPr>
              <w:lastRenderedPageBreak/>
              <w:t>(одобрение, тактильный контакт, похвала, поощряющий взгляд).</w:t>
            </w:r>
          </w:p>
        </w:tc>
      </w:tr>
      <w:tr w:rsidR="009C1819" w:rsidRPr="009C1819" w:rsidTr="00446B52">
        <w:tc>
          <w:tcPr>
            <w:tcW w:w="25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Организация предметно-пространственной среды</w:t>
            </w:r>
          </w:p>
        </w:tc>
        <w:tc>
          <w:tcPr>
            <w:tcW w:w="369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tc>
        <w:tc>
          <w:tcPr>
            <w:tcW w:w="41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Знаки и символы государства, региона, населенного пункта и ДОО;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компоненты среды, отражающие региональные, этнографические и другие особенности социокультурных условий, в которых находится ДОО;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3) компоненты среды, отражающие экологичность, </w:t>
            </w:r>
            <w:proofErr w:type="spellStart"/>
            <w:r w:rsidRPr="009C1819">
              <w:rPr>
                <w:rFonts w:ascii="Times New Roman" w:eastAsia="Times New Roman" w:hAnsi="Times New Roman" w:cs="Times New Roman"/>
                <w:sz w:val="24"/>
                <w:szCs w:val="24"/>
                <w:lang w:eastAsia="ru-RU"/>
              </w:rPr>
              <w:t>природосообразность</w:t>
            </w:r>
            <w:proofErr w:type="spellEnd"/>
            <w:r w:rsidRPr="009C1819">
              <w:rPr>
                <w:rFonts w:ascii="Times New Roman" w:eastAsia="Times New Roman" w:hAnsi="Times New Roman" w:cs="Times New Roman"/>
                <w:sz w:val="24"/>
                <w:szCs w:val="24"/>
                <w:lang w:eastAsia="ru-RU"/>
              </w:rPr>
              <w:t xml:space="preserve"> и безопасность;</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компоненты среды, обеспечивающие детям возможность общения, игры и совместной деятельности;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5) компоненты среды, отражающие ценность семьи, людей разных поколений, радость общения с семьей;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6) 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7) компоненты среды, обеспечивающие ребенку возможность посильного труда, а также отражающие ценности труда в жизни человека и государства;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8) компоненты среды, обеспечивающие ребенку возможности для укрепления здоровья, раскрывающие смысл </w:t>
            </w:r>
            <w:r w:rsidRPr="009C1819">
              <w:rPr>
                <w:rFonts w:ascii="Times New Roman" w:eastAsia="Times New Roman" w:hAnsi="Times New Roman" w:cs="Times New Roman"/>
                <w:sz w:val="24"/>
                <w:szCs w:val="24"/>
                <w:lang w:eastAsia="ru-RU"/>
              </w:rPr>
              <w:lastRenderedPageBreak/>
              <w:t>здорового образа жизни, физической культуры и спорта;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9) 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tc>
      </w:tr>
      <w:tr w:rsidR="009C1819" w:rsidRPr="009C1819" w:rsidTr="00446B52">
        <w:tc>
          <w:tcPr>
            <w:tcW w:w="25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Социальное партнерство</w:t>
            </w:r>
          </w:p>
        </w:tc>
        <w:tc>
          <w:tcPr>
            <w:tcW w:w="369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Совместная коллективная распределенная деятельность различных социальных групп, которая приводит к позитивным и разделяемым всеми участниками данной деятельности эффектам.</w:t>
            </w:r>
          </w:p>
        </w:tc>
        <w:tc>
          <w:tcPr>
            <w:tcW w:w="41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участие представителей организаций-партнеров в проведении занятий в рамках дополнительного образования;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проведение на базе организаций-партнеров различных мероприятий, событий и акций воспитательной направленности;</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4)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tc>
      </w:tr>
    </w:tbl>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18. Организационный раздел Федеральной программы дошкольного образования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Организационный раздел ФОП ДО содержит:</w:t>
      </w:r>
    </w:p>
    <w:p w:rsidR="009C1819" w:rsidRPr="009C1819" w:rsidRDefault="009C1819" w:rsidP="00F62ACC">
      <w:pPr>
        <w:numPr>
          <w:ilvl w:val="0"/>
          <w:numId w:val="5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Психолого-педагогические условия реализации ФОП ДО.</w:t>
      </w:r>
    </w:p>
    <w:p w:rsidR="009C1819" w:rsidRPr="009C1819" w:rsidRDefault="009C1819" w:rsidP="00F62ACC">
      <w:pPr>
        <w:numPr>
          <w:ilvl w:val="0"/>
          <w:numId w:val="5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Особенности организации развивающей предметно-пространственной среды.</w:t>
      </w:r>
    </w:p>
    <w:p w:rsidR="009C1819" w:rsidRPr="009C1819" w:rsidRDefault="009C1819" w:rsidP="00F62ACC">
      <w:pPr>
        <w:numPr>
          <w:ilvl w:val="0"/>
          <w:numId w:val="5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Материально-техническое обеспечение Федеральной программы, обеспеченность методическими материалами и средствами обучения и воспитания.</w:t>
      </w:r>
    </w:p>
    <w:p w:rsidR="009C1819" w:rsidRPr="009C1819" w:rsidRDefault="009C1819" w:rsidP="00F62ACC">
      <w:pPr>
        <w:numPr>
          <w:ilvl w:val="0"/>
          <w:numId w:val="5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Примерный перечень литературных, музыкальных, художественных, анимационных произведений для реализации Федеральной программы. Перечни представлены для следующих возрастных групп:</w:t>
      </w:r>
    </w:p>
    <w:p w:rsidR="009C1819" w:rsidRPr="009C1819" w:rsidRDefault="009C1819" w:rsidP="00F62ACC">
      <w:pPr>
        <w:numPr>
          <w:ilvl w:val="0"/>
          <w:numId w:val="5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1 года до 2 лет;</w:t>
      </w:r>
    </w:p>
    <w:p w:rsidR="009C1819" w:rsidRPr="009C1819" w:rsidRDefault="009C1819" w:rsidP="00F62ACC">
      <w:pPr>
        <w:numPr>
          <w:ilvl w:val="0"/>
          <w:numId w:val="5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2 до 3 лет;</w:t>
      </w:r>
    </w:p>
    <w:p w:rsidR="009C1819" w:rsidRPr="009C1819" w:rsidRDefault="009C1819" w:rsidP="00F62ACC">
      <w:pPr>
        <w:numPr>
          <w:ilvl w:val="0"/>
          <w:numId w:val="5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3 до 4 лет;</w:t>
      </w:r>
    </w:p>
    <w:p w:rsidR="009C1819" w:rsidRPr="009C1819" w:rsidRDefault="009C1819" w:rsidP="00F62ACC">
      <w:pPr>
        <w:numPr>
          <w:ilvl w:val="0"/>
          <w:numId w:val="5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4 до 5 лет;</w:t>
      </w:r>
    </w:p>
    <w:p w:rsidR="009C1819" w:rsidRPr="009C1819" w:rsidRDefault="009C1819" w:rsidP="00F62ACC">
      <w:pPr>
        <w:numPr>
          <w:ilvl w:val="0"/>
          <w:numId w:val="5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5 до 6 лет;</w:t>
      </w:r>
    </w:p>
    <w:p w:rsidR="009C1819" w:rsidRPr="009C1819" w:rsidRDefault="009C1819" w:rsidP="00F62ACC">
      <w:pPr>
        <w:numPr>
          <w:ilvl w:val="0"/>
          <w:numId w:val="5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 6 до 7 лет.</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Примерный режим и распорядок дня в дошкольных группах.</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и показатели организации образовательного процесса и режима дня.</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Количество приемов пищи в зависимости от режима функционирования организации и режима обучения.</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Режим сна, бодрствования и кормления детей от 0 до 1 года.</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Примерный режим дня в группе детей от 1 года до 2 лет.</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Примерный режим дня в группе детей от 2 до 3 лет.</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Примерный режим дня в дошкольных группах.</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Примерный режим дня в группе кратковременного пребывания детей от 1,5 до 2 лет.</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Примерный режим дня в группе кратковременного пребывания детей от 2 до 3 лет.</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Примерный режим дня в дошкольных группах кратковременного пребывания.</w:t>
      </w:r>
    </w:p>
    <w:p w:rsidR="009C1819" w:rsidRPr="009C1819" w:rsidRDefault="009C1819" w:rsidP="00F62ACC">
      <w:pPr>
        <w:numPr>
          <w:ilvl w:val="0"/>
          <w:numId w:val="5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Федеральный календарный план воспитательной работы – примерный перечень основных государственных и народных праздников, памятных дат в календарном плане воспитательной работы в ДОО.</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19. ПООП и ФОП: сходства и различия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Примерная основная образовательная программа (ПООП) имеет ряд сходств и различий с вводимой Федеральной образовательной программой.</w:t>
      </w:r>
    </w:p>
    <w:p w:rsidR="009C1819" w:rsidRPr="009C1819" w:rsidRDefault="009C1819" w:rsidP="009C1819">
      <w:pPr>
        <w:spacing w:before="48" w:after="144"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Различия</w:t>
      </w:r>
    </w:p>
    <w:p w:rsidR="009C1819" w:rsidRPr="009C1819" w:rsidRDefault="009C1819" w:rsidP="00F62ACC">
      <w:pPr>
        <w:numPr>
          <w:ilvl w:val="0"/>
          <w:numId w:val="5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ПООП носит рекомендательный характер, в то время как ФОП ДО является нормативным правовым документом.</w:t>
      </w:r>
    </w:p>
    <w:p w:rsidR="009C1819" w:rsidRPr="009C1819" w:rsidRDefault="009C1819" w:rsidP="00F62ACC">
      <w:pPr>
        <w:numPr>
          <w:ilvl w:val="0"/>
          <w:numId w:val="5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ФОП включает раздел </w:t>
      </w:r>
      <w:r w:rsidRPr="009C1819">
        <w:rPr>
          <w:rFonts w:ascii="Times New Roman" w:eastAsia="Times New Roman" w:hAnsi="Times New Roman" w:cs="Times New Roman"/>
          <w:b/>
          <w:bCs/>
          <w:sz w:val="24"/>
          <w:szCs w:val="24"/>
          <w:lang w:eastAsia="ru-RU"/>
        </w:rPr>
        <w:t>«Педагогическая диагностика достижения планируемых результатов», </w:t>
      </w:r>
      <w:r w:rsidRPr="009C1819">
        <w:rPr>
          <w:rFonts w:ascii="Times New Roman" w:eastAsia="Times New Roman" w:hAnsi="Times New Roman" w:cs="Times New Roman"/>
          <w:sz w:val="24"/>
          <w:szCs w:val="24"/>
          <w:lang w:eastAsia="ru-RU"/>
        </w:rPr>
        <w:t>в то время как ПООП не давало четких ответов, как именно и когда диагностировать педагогический процесс, как интерпретировать полученные данные.</w:t>
      </w:r>
    </w:p>
    <w:p w:rsidR="009C1819" w:rsidRPr="009C1819" w:rsidRDefault="009C1819" w:rsidP="00F62ACC">
      <w:pPr>
        <w:numPr>
          <w:ilvl w:val="0"/>
          <w:numId w:val="5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Основные цели ПООП и ФОП отличны:</w:t>
      </w:r>
    </w:p>
    <w:p w:rsidR="009C1819" w:rsidRPr="009C1819" w:rsidRDefault="009C1819" w:rsidP="00F62ACC">
      <w:pPr>
        <w:numPr>
          <w:ilvl w:val="0"/>
          <w:numId w:val="5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i/>
          <w:iCs/>
          <w:sz w:val="24"/>
          <w:szCs w:val="24"/>
          <w:lang w:eastAsia="ru-RU"/>
        </w:rPr>
        <w:t>Цель ПООП:</w:t>
      </w:r>
      <w:r w:rsidRPr="009C1819">
        <w:rPr>
          <w:rFonts w:ascii="Times New Roman" w:eastAsia="Times New Roman" w:hAnsi="Times New Roman" w:cs="Times New Roman"/>
          <w:sz w:val="24"/>
          <w:szCs w:val="24"/>
          <w:lang w:eastAsia="ru-RU"/>
        </w:rPr>
        <w:t>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9C1819" w:rsidRPr="009C1819" w:rsidRDefault="009C1819" w:rsidP="00F62ACC">
      <w:pPr>
        <w:numPr>
          <w:ilvl w:val="0"/>
          <w:numId w:val="5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i/>
          <w:iCs/>
          <w:sz w:val="24"/>
          <w:szCs w:val="24"/>
          <w:lang w:eastAsia="ru-RU"/>
        </w:rPr>
        <w:t>Цель ФОП:</w:t>
      </w:r>
      <w:r w:rsidRPr="009C1819">
        <w:rPr>
          <w:rFonts w:ascii="Times New Roman" w:eastAsia="Times New Roman" w:hAnsi="Times New Roman" w:cs="Times New Roman"/>
          <w:sz w:val="24"/>
          <w:szCs w:val="24"/>
          <w:lang w:eastAsia="ru-RU"/>
        </w:rPr>
        <w:t>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9C1819" w:rsidRDefault="009C1819" w:rsidP="00F62ACC">
      <w:pPr>
        <w:numPr>
          <w:ilvl w:val="0"/>
          <w:numId w:val="58"/>
        </w:numPr>
        <w:spacing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Содержательные разделы документы отличны.</w:t>
      </w:r>
    </w:p>
    <w:p w:rsidR="00446B52" w:rsidRDefault="00446B52" w:rsidP="00446B52">
      <w:pPr>
        <w:spacing w:line="456" w:lineRule="atLeast"/>
        <w:rPr>
          <w:rFonts w:ascii="Times New Roman" w:eastAsia="Times New Roman" w:hAnsi="Times New Roman" w:cs="Times New Roman"/>
          <w:sz w:val="24"/>
          <w:szCs w:val="24"/>
          <w:lang w:eastAsia="ru-RU"/>
        </w:rPr>
      </w:pPr>
    </w:p>
    <w:p w:rsidR="00446B52" w:rsidRDefault="00446B52" w:rsidP="00446B52">
      <w:pPr>
        <w:spacing w:line="456" w:lineRule="atLeast"/>
        <w:rPr>
          <w:rFonts w:ascii="Times New Roman" w:eastAsia="Times New Roman" w:hAnsi="Times New Roman" w:cs="Times New Roman"/>
          <w:sz w:val="24"/>
          <w:szCs w:val="24"/>
          <w:lang w:eastAsia="ru-RU"/>
        </w:rPr>
      </w:pPr>
    </w:p>
    <w:p w:rsidR="00446B52" w:rsidRDefault="00446B52" w:rsidP="00446B52">
      <w:pPr>
        <w:spacing w:line="456" w:lineRule="atLeast"/>
        <w:rPr>
          <w:rFonts w:ascii="Times New Roman" w:eastAsia="Times New Roman" w:hAnsi="Times New Roman" w:cs="Times New Roman"/>
          <w:sz w:val="24"/>
          <w:szCs w:val="24"/>
          <w:lang w:eastAsia="ru-RU"/>
        </w:rPr>
      </w:pPr>
    </w:p>
    <w:p w:rsidR="00446B52" w:rsidRDefault="00446B52" w:rsidP="00446B52">
      <w:pPr>
        <w:spacing w:line="456" w:lineRule="atLeast"/>
        <w:rPr>
          <w:rFonts w:ascii="Times New Roman" w:eastAsia="Times New Roman" w:hAnsi="Times New Roman" w:cs="Times New Roman"/>
          <w:sz w:val="24"/>
          <w:szCs w:val="24"/>
          <w:lang w:eastAsia="ru-RU"/>
        </w:rPr>
      </w:pPr>
    </w:p>
    <w:p w:rsidR="00446B52" w:rsidRPr="009C1819" w:rsidRDefault="00446B52" w:rsidP="00446B52">
      <w:pPr>
        <w:spacing w:line="456" w:lineRule="atLeast"/>
        <w:rPr>
          <w:rFonts w:ascii="Times New Roman" w:eastAsia="Times New Roman" w:hAnsi="Times New Roman" w:cs="Times New Roman"/>
          <w:sz w:val="24"/>
          <w:szCs w:val="24"/>
          <w:lang w:eastAsia="ru-RU"/>
        </w:rPr>
      </w:pPr>
    </w:p>
    <w:tbl>
      <w:tblPr>
        <w:tblW w:w="10212" w:type="dxa"/>
        <w:jc w:val="right"/>
        <w:tblBorders>
          <w:top w:val="single" w:sz="6" w:space="0" w:color="EAEAEA"/>
          <w:left w:val="single" w:sz="6" w:space="0" w:color="EAEAEA"/>
          <w:bottom w:val="single" w:sz="6" w:space="0" w:color="EAEAEA"/>
          <w:right w:val="single" w:sz="6" w:space="0" w:color="EAEAEA"/>
        </w:tblBorders>
        <w:tblCellMar>
          <w:top w:w="15" w:type="dxa"/>
          <w:left w:w="15" w:type="dxa"/>
          <w:bottom w:w="15" w:type="dxa"/>
          <w:right w:w="15" w:type="dxa"/>
        </w:tblCellMar>
        <w:tblLook w:val="04A0" w:firstRow="1" w:lastRow="0" w:firstColumn="1" w:lastColumn="0" w:noHBand="0" w:noVBand="1"/>
      </w:tblPr>
      <w:tblGrid>
        <w:gridCol w:w="4387"/>
        <w:gridCol w:w="5825"/>
      </w:tblGrid>
      <w:tr w:rsidR="009C1819" w:rsidRPr="009C1819" w:rsidTr="00446B52">
        <w:trPr>
          <w:trHeight w:val="498"/>
          <w:jc w:val="right"/>
        </w:trPr>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ind w:left="512"/>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Содержательный раздел ПООП</w:t>
            </w:r>
          </w:p>
        </w:tc>
        <w:tc>
          <w:tcPr>
            <w:tcW w:w="582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Содержательный раздел ФОП</w:t>
            </w:r>
          </w:p>
        </w:tc>
      </w:tr>
      <w:tr w:rsidR="009C1819" w:rsidRPr="009C1819" w:rsidTr="00446B52">
        <w:trPr>
          <w:trHeight w:val="5863"/>
          <w:jc w:val="right"/>
        </w:trPr>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582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Задачи и содержание образования (обучения и воспитания) по образовательным областям.</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каждой из образовательных областей показана интеграция обучающих и воспитательных задач:</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Segoe UI Symbol" w:eastAsia="Times New Roman" w:hAnsi="Segoe UI Symbol" w:cs="Segoe UI Symbol"/>
                <w:sz w:val="24"/>
                <w:szCs w:val="24"/>
                <w:lang w:eastAsia="ru-RU"/>
              </w:rPr>
              <w:t>➔</w:t>
            </w:r>
            <w:r w:rsidRPr="009C1819">
              <w:rPr>
                <w:rFonts w:ascii="Times New Roman" w:eastAsia="Times New Roman" w:hAnsi="Times New Roman" w:cs="Times New Roman"/>
                <w:sz w:val="24"/>
                <w:szCs w:val="24"/>
                <w:lang w:eastAsia="ru-RU"/>
              </w:rPr>
              <w:t>     вариативные формы, способы, методы и средства реализации программы;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Segoe UI Symbol" w:eastAsia="Times New Roman" w:hAnsi="Segoe UI Symbol" w:cs="Segoe UI Symbol"/>
                <w:sz w:val="24"/>
                <w:szCs w:val="24"/>
                <w:lang w:eastAsia="ru-RU"/>
              </w:rPr>
              <w:t>➔</w:t>
            </w:r>
            <w:r w:rsidRPr="009C1819">
              <w:rPr>
                <w:rFonts w:ascii="Times New Roman" w:eastAsia="Times New Roman" w:hAnsi="Times New Roman" w:cs="Times New Roman"/>
                <w:sz w:val="24"/>
                <w:szCs w:val="24"/>
                <w:lang w:eastAsia="ru-RU"/>
              </w:rPr>
              <w:t>     особенности образовательной деятельности разных видов и культурных практик;</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Segoe UI Symbol" w:eastAsia="Times New Roman" w:hAnsi="Segoe UI Symbol" w:cs="Segoe UI Symbol"/>
                <w:sz w:val="24"/>
                <w:szCs w:val="24"/>
                <w:lang w:eastAsia="ru-RU"/>
              </w:rPr>
              <w:t>➔</w:t>
            </w:r>
            <w:r w:rsidRPr="009C1819">
              <w:rPr>
                <w:rFonts w:ascii="Times New Roman" w:eastAsia="Times New Roman" w:hAnsi="Times New Roman" w:cs="Times New Roman"/>
                <w:sz w:val="24"/>
                <w:szCs w:val="24"/>
                <w:lang w:eastAsia="ru-RU"/>
              </w:rPr>
              <w:t>     способы и направления поддержки детской инициативы;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Segoe UI Symbol" w:eastAsia="Times New Roman" w:hAnsi="Segoe UI Symbol" w:cs="Segoe UI Symbol"/>
                <w:sz w:val="24"/>
                <w:szCs w:val="24"/>
                <w:lang w:eastAsia="ru-RU"/>
              </w:rPr>
              <w:t>➔</w:t>
            </w:r>
            <w:r w:rsidRPr="009C1819">
              <w:rPr>
                <w:rFonts w:ascii="Times New Roman" w:eastAsia="Times New Roman" w:hAnsi="Times New Roman" w:cs="Times New Roman"/>
                <w:sz w:val="24"/>
                <w:szCs w:val="24"/>
                <w:lang w:eastAsia="ru-RU"/>
              </w:rPr>
              <w:t>     особенности взаимодействия педагогического коллектива с семьями обучающихся;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Segoe UI Symbol" w:eastAsia="Times New Roman" w:hAnsi="Segoe UI Symbol" w:cs="Segoe UI Symbol"/>
                <w:sz w:val="24"/>
                <w:szCs w:val="24"/>
                <w:lang w:eastAsia="ru-RU"/>
              </w:rPr>
              <w:t>➔</w:t>
            </w:r>
            <w:r w:rsidRPr="009C1819">
              <w:rPr>
                <w:rFonts w:ascii="Times New Roman" w:eastAsia="Times New Roman" w:hAnsi="Times New Roman" w:cs="Times New Roman"/>
                <w:sz w:val="24"/>
                <w:szCs w:val="24"/>
                <w:lang w:eastAsia="ru-RU"/>
              </w:rPr>
              <w:t>     направления и задачи коррекционной-развивающей работы;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Segoe UI Symbol" w:eastAsia="Times New Roman" w:hAnsi="Segoe UI Symbol" w:cs="Segoe UI Symbol"/>
                <w:sz w:val="24"/>
                <w:szCs w:val="24"/>
                <w:lang w:eastAsia="ru-RU"/>
              </w:rPr>
              <w:t>➔</w:t>
            </w:r>
            <w:r w:rsidRPr="009C1819">
              <w:rPr>
                <w:rFonts w:ascii="Times New Roman" w:eastAsia="Times New Roman" w:hAnsi="Times New Roman" w:cs="Times New Roman"/>
                <w:sz w:val="24"/>
                <w:szCs w:val="24"/>
                <w:lang w:eastAsia="ru-RU"/>
              </w:rPr>
              <w:t>     Федеральная рабочая программа воспитания.</w:t>
            </w:r>
          </w:p>
        </w:tc>
      </w:tr>
      <w:tr w:rsidR="009C1819" w:rsidRPr="009C1819" w:rsidTr="00446B52">
        <w:trPr>
          <w:trHeight w:val="498"/>
          <w:jc w:val="right"/>
        </w:trPr>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ind w:left="87"/>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Взаимодействие взрослых с детьми.</w:t>
            </w:r>
          </w:p>
        </w:tc>
        <w:tc>
          <w:tcPr>
            <w:tcW w:w="582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w:t>
            </w:r>
          </w:p>
        </w:tc>
      </w:tr>
      <w:tr w:rsidR="009C1819" w:rsidRPr="009C1819" w:rsidTr="00446B52">
        <w:trPr>
          <w:trHeight w:val="771"/>
          <w:jc w:val="right"/>
        </w:trPr>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ind w:left="87"/>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Взаимодействие педагогического коллектива с семьями дошкольников.</w:t>
            </w:r>
          </w:p>
        </w:tc>
        <w:tc>
          <w:tcPr>
            <w:tcW w:w="582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w:t>
            </w:r>
          </w:p>
        </w:tc>
      </w:tr>
      <w:tr w:rsidR="009C1819" w:rsidRPr="009C1819" w:rsidTr="00446B52">
        <w:trPr>
          <w:trHeight w:val="771"/>
          <w:jc w:val="right"/>
        </w:trPr>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ind w:left="87"/>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Программа коррекционно-развивающей работы с детьми с ограниченными возможностями здоровья.</w:t>
            </w:r>
          </w:p>
        </w:tc>
        <w:tc>
          <w:tcPr>
            <w:tcW w:w="582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w:t>
            </w:r>
          </w:p>
        </w:tc>
      </w:tr>
    </w:tbl>
    <w:tbl>
      <w:tblPr>
        <w:tblpPr w:leftFromText="180" w:rightFromText="180" w:vertAnchor="text" w:horzAnchor="page" w:tblpX="836" w:tblpY="-56"/>
        <w:tblW w:w="10198" w:type="dxa"/>
        <w:tblBorders>
          <w:top w:val="single" w:sz="6" w:space="0" w:color="EAEAEA"/>
          <w:left w:val="single" w:sz="6" w:space="0" w:color="EAEAEA"/>
          <w:bottom w:val="single" w:sz="6" w:space="0" w:color="EAEAEA"/>
          <w:right w:val="single" w:sz="6" w:space="0" w:color="EAEAEA"/>
        </w:tblBorders>
        <w:tblCellMar>
          <w:top w:w="15" w:type="dxa"/>
          <w:left w:w="15" w:type="dxa"/>
          <w:bottom w:w="15" w:type="dxa"/>
          <w:right w:w="15" w:type="dxa"/>
        </w:tblCellMar>
        <w:tblLook w:val="04A0" w:firstRow="1" w:lastRow="0" w:firstColumn="1" w:lastColumn="0" w:noHBand="0" w:noVBand="1"/>
      </w:tblPr>
      <w:tblGrid>
        <w:gridCol w:w="4387"/>
        <w:gridCol w:w="5811"/>
      </w:tblGrid>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lastRenderedPageBreak/>
              <w:t>ПООП</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ФОП</w:t>
            </w:r>
          </w:p>
        </w:tc>
      </w:tr>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Психолого-педагогические условия, обеспечивающие развития ребенка.</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Психолого-педагогические условия реализации Федеральной программы.</w:t>
            </w:r>
          </w:p>
        </w:tc>
      </w:tr>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Организация развивающей предметно-пространственной среды.</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Особенности организации развивающей предметно-пространственной среды.</w:t>
            </w:r>
          </w:p>
        </w:tc>
      </w:tr>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Кадровые условия реализации программы.</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Материально-техническое обеспечение, обеспеченность методическими материалами и средствами обучения и воспитания (включая примерный перечень художественной литературы, музыкальных произведений, анимационных произведений).</w:t>
            </w:r>
          </w:p>
        </w:tc>
      </w:tr>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Материально-техническое обеспечение программы.</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Кадровые условия реализации Федеральной программы.</w:t>
            </w:r>
          </w:p>
        </w:tc>
      </w:tr>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Финансовые условия реализации программы.</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Примерный режим и распорядок дня в дошкольных группах.</w:t>
            </w:r>
          </w:p>
        </w:tc>
      </w:tr>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Планирование образовательной деятельности.</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Федеральный календарный план воспитательной работы (включая примерный перечень основных государственных и народных праздников и памятных дат).</w:t>
            </w:r>
          </w:p>
        </w:tc>
      </w:tr>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Режим дня и распорядок.</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w:t>
            </w:r>
          </w:p>
        </w:tc>
      </w:tr>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Перспективы работы по совершенствованию и развитию содержания программы.</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w:t>
            </w:r>
          </w:p>
        </w:tc>
      </w:tr>
      <w:tr w:rsidR="009C1819" w:rsidRPr="009C1819" w:rsidTr="00446B52">
        <w:tc>
          <w:tcPr>
            <w:tcW w:w="438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Перечень нормативных и нормативно-методических документов.</w:t>
            </w:r>
          </w:p>
        </w:tc>
        <w:tc>
          <w:tcPr>
            <w:tcW w:w="5811"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w:t>
            </w:r>
          </w:p>
        </w:tc>
      </w:tr>
    </w:tbl>
    <w:p w:rsidR="009C1819" w:rsidRPr="009C1819" w:rsidRDefault="009C1819" w:rsidP="00F62ACC">
      <w:pPr>
        <w:numPr>
          <w:ilvl w:val="0"/>
          <w:numId w:val="59"/>
        </w:numPr>
        <w:spacing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Организационный раздел ПООП и ФОП также имеют принципиальные различия.</w:t>
      </w:r>
    </w:p>
    <w:p w:rsidR="009C1819" w:rsidRPr="009C1819" w:rsidRDefault="009C1819" w:rsidP="009C1819">
      <w:pPr>
        <w:spacing w:before="48" w:after="144"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Сходства</w:t>
      </w:r>
    </w:p>
    <w:p w:rsidR="009C1819" w:rsidRPr="009C1819" w:rsidRDefault="009C1819" w:rsidP="00F62ACC">
      <w:pPr>
        <w:numPr>
          <w:ilvl w:val="0"/>
          <w:numId w:val="6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Включенные формулировки </w:t>
      </w:r>
      <w:r w:rsidRPr="009C1819">
        <w:rPr>
          <w:rFonts w:ascii="Times New Roman" w:eastAsia="Times New Roman" w:hAnsi="Times New Roman" w:cs="Times New Roman"/>
          <w:b/>
          <w:bCs/>
          <w:sz w:val="24"/>
          <w:szCs w:val="24"/>
          <w:lang w:eastAsia="ru-RU"/>
        </w:rPr>
        <w:t>«примерные» </w:t>
      </w:r>
      <w:r w:rsidRPr="009C1819">
        <w:rPr>
          <w:rFonts w:ascii="Times New Roman" w:eastAsia="Times New Roman" w:hAnsi="Times New Roman" w:cs="Times New Roman"/>
          <w:sz w:val="24"/>
          <w:szCs w:val="24"/>
          <w:lang w:eastAsia="ru-RU"/>
        </w:rPr>
        <w:t>подразумевают вариативность.</w:t>
      </w:r>
    </w:p>
    <w:p w:rsidR="009C1819" w:rsidRPr="009C1819" w:rsidRDefault="009C1819" w:rsidP="00F62ACC">
      <w:pPr>
        <w:numPr>
          <w:ilvl w:val="0"/>
          <w:numId w:val="6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Имеют одинаковую структуру: целевой, содержательный, организационный разделы.</w:t>
      </w:r>
    </w:p>
    <w:p w:rsidR="009C1819" w:rsidRPr="009C1819" w:rsidRDefault="009C1819" w:rsidP="00F62ACC">
      <w:pPr>
        <w:numPr>
          <w:ilvl w:val="0"/>
          <w:numId w:val="6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Задачи ПООП и ФОП, в большей степени, схожи. Задачи переформулированы, конкретизированы.</w:t>
      </w:r>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20. Корректировки ФГОС ДО в соответствии с ФОП</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В связи с переходом на ФОП, </w:t>
      </w:r>
      <w:proofErr w:type="spellStart"/>
      <w:r w:rsidRPr="009C1819">
        <w:rPr>
          <w:rFonts w:ascii="Times New Roman" w:eastAsia="Times New Roman" w:hAnsi="Times New Roman" w:cs="Times New Roman"/>
          <w:sz w:val="24"/>
          <w:szCs w:val="24"/>
          <w:lang w:eastAsia="ru-RU"/>
        </w:rPr>
        <w:t>Минпросвещения</w:t>
      </w:r>
      <w:proofErr w:type="spellEnd"/>
      <w:r w:rsidRPr="009C1819">
        <w:rPr>
          <w:rFonts w:ascii="Times New Roman" w:eastAsia="Times New Roman" w:hAnsi="Times New Roman" w:cs="Times New Roman"/>
          <w:sz w:val="24"/>
          <w:szCs w:val="24"/>
          <w:lang w:eastAsia="ru-RU"/>
        </w:rPr>
        <w:t xml:space="preserve"> России внесло изменения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p>
    <w:p w:rsidR="009C1819" w:rsidRPr="009C1819" w:rsidRDefault="009C1819" w:rsidP="009C1819">
      <w:pPr>
        <w:spacing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частности, переход ДОУ на федеральные образовательные программы обусловил те изменения, которые были внесены в федеральный образовательный стандарт дошкольного образования (ФГОС ДО).</w:t>
      </w:r>
    </w:p>
    <w:tbl>
      <w:tblPr>
        <w:tblW w:w="10198" w:type="dxa"/>
        <w:jc w:val="right"/>
        <w:tblBorders>
          <w:top w:val="single" w:sz="6" w:space="0" w:color="EAEAEA"/>
          <w:left w:val="single" w:sz="6" w:space="0" w:color="EAEAEA"/>
          <w:bottom w:val="single" w:sz="6" w:space="0" w:color="EAEAEA"/>
          <w:right w:val="single" w:sz="6" w:space="0" w:color="EAEAEA"/>
        </w:tblBorders>
        <w:tblLayout w:type="fixed"/>
        <w:tblCellMar>
          <w:top w:w="15" w:type="dxa"/>
          <w:left w:w="15" w:type="dxa"/>
          <w:bottom w:w="15" w:type="dxa"/>
          <w:right w:w="15" w:type="dxa"/>
        </w:tblCellMar>
        <w:tblLook w:val="04A0" w:firstRow="1" w:lastRow="0" w:firstColumn="1" w:lastColumn="0" w:noHBand="0" w:noVBand="1"/>
      </w:tblPr>
      <w:tblGrid>
        <w:gridCol w:w="1552"/>
        <w:gridCol w:w="4402"/>
        <w:gridCol w:w="4244"/>
      </w:tblGrid>
      <w:tr w:rsidR="009C1819" w:rsidRPr="009C1819" w:rsidTr="00446B52">
        <w:trPr>
          <w:trHeight w:val="835"/>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Пункт ФГОС</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jc w:val="center"/>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Как стало</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446B52">
            <w:pPr>
              <w:spacing w:after="240" w:line="240" w:lineRule="auto"/>
              <w:jc w:val="center"/>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Как было</w:t>
            </w:r>
          </w:p>
        </w:tc>
      </w:tr>
      <w:tr w:rsidR="009C1819" w:rsidRPr="009C1819" w:rsidTr="00446B52">
        <w:trPr>
          <w:trHeight w:val="3358"/>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Подп. 3 п. 6</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Стандарт направлен на решение следующих задач:</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&lt;…&gt;</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w:t>
            </w:r>
            <w:r w:rsidRPr="009C1819">
              <w:rPr>
                <w:rFonts w:ascii="Times New Roman" w:eastAsia="Times New Roman" w:hAnsi="Times New Roman" w:cs="Times New Roman"/>
                <w:b/>
                <w:bCs/>
                <w:sz w:val="24"/>
                <w:szCs w:val="24"/>
                <w:lang w:eastAsia="ru-RU"/>
              </w:rPr>
              <w:t>преемственность образовательных</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программ </w:t>
            </w:r>
            <w:r w:rsidRPr="009C1819">
              <w:rPr>
                <w:rFonts w:ascii="Times New Roman" w:eastAsia="Times New Roman" w:hAnsi="Times New Roman" w:cs="Times New Roman"/>
                <w:sz w:val="24"/>
                <w:szCs w:val="24"/>
                <w:lang w:eastAsia="ru-RU"/>
              </w:rPr>
              <w:t>дошкольного и начального общего образования).</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Стандарт направлен на решение следующих задач:</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&lt;…&gt;</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w:t>
            </w:r>
            <w:r w:rsidRPr="009C1819">
              <w:rPr>
                <w:rFonts w:ascii="Times New Roman" w:eastAsia="Times New Roman" w:hAnsi="Times New Roman" w:cs="Times New Roman"/>
                <w:b/>
                <w:bCs/>
                <w:sz w:val="24"/>
                <w:szCs w:val="24"/>
                <w:lang w:eastAsia="ru-RU"/>
              </w:rPr>
              <w:t>преемственность основных образовательных программ</w:t>
            </w:r>
            <w:r w:rsidRPr="009C1819">
              <w:rPr>
                <w:rFonts w:ascii="Times New Roman" w:eastAsia="Times New Roman" w:hAnsi="Times New Roman" w:cs="Times New Roman"/>
                <w:sz w:val="24"/>
                <w:szCs w:val="24"/>
                <w:lang w:eastAsia="ru-RU"/>
              </w:rPr>
              <w:t> дошкольного и начального общего образования).</w:t>
            </w:r>
          </w:p>
        </w:tc>
      </w:tr>
      <w:tr w:rsidR="009C1819" w:rsidRPr="009C1819" w:rsidTr="00446B52">
        <w:trPr>
          <w:trHeight w:val="4203"/>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П. 1.7</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Стандарт является основой для: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разработки </w:t>
            </w:r>
            <w:r w:rsidRPr="009C1819">
              <w:rPr>
                <w:rFonts w:ascii="Times New Roman" w:eastAsia="Times New Roman" w:hAnsi="Times New Roman" w:cs="Times New Roman"/>
                <w:b/>
                <w:bCs/>
                <w:sz w:val="24"/>
                <w:szCs w:val="24"/>
                <w:lang w:eastAsia="ru-RU"/>
              </w:rPr>
              <w:t>федеральной образовательной программы дошкольного образования (далее – Федеральная программа)</w:t>
            </w:r>
            <w:r w:rsidRPr="009C1819">
              <w:rPr>
                <w:rFonts w:ascii="Times New Roman" w:eastAsia="Times New Roman" w:hAnsi="Times New Roman" w:cs="Times New Roman"/>
                <w:sz w:val="24"/>
                <w:szCs w:val="24"/>
                <w:lang w:eastAsia="ru-RU"/>
              </w:rPr>
              <w:t>;</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разработки Программы;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Стандарт является основой для:</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1) разработки Программы;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разработки </w:t>
            </w:r>
            <w:r w:rsidRPr="009C1819">
              <w:rPr>
                <w:rFonts w:ascii="Times New Roman" w:eastAsia="Times New Roman" w:hAnsi="Times New Roman" w:cs="Times New Roman"/>
                <w:b/>
                <w:bCs/>
                <w:sz w:val="24"/>
                <w:szCs w:val="24"/>
                <w:lang w:eastAsia="ru-RU"/>
              </w:rPr>
              <w:t>вариативных примерных образовательных программ дошкольного образования (далее – Примерные программы)</w:t>
            </w:r>
            <w:r w:rsidRPr="009C1819">
              <w:rPr>
                <w:rFonts w:ascii="Times New Roman" w:eastAsia="Times New Roman" w:hAnsi="Times New Roman" w:cs="Times New Roman"/>
                <w:sz w:val="24"/>
                <w:szCs w:val="24"/>
                <w:lang w:eastAsia="ru-RU"/>
              </w:rPr>
              <w:t>;</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tc>
      </w:tr>
      <w:tr w:rsidR="009C1819" w:rsidRPr="009C1819" w:rsidTr="00446B52">
        <w:trPr>
          <w:trHeight w:val="1413"/>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proofErr w:type="spellStart"/>
            <w:r w:rsidRPr="009C1819">
              <w:rPr>
                <w:rFonts w:ascii="Times New Roman" w:eastAsia="Times New Roman" w:hAnsi="Times New Roman" w:cs="Times New Roman"/>
                <w:sz w:val="24"/>
                <w:szCs w:val="24"/>
                <w:lang w:eastAsia="ru-RU"/>
              </w:rPr>
              <w:t>Абз</w:t>
            </w:r>
            <w:proofErr w:type="spellEnd"/>
            <w:r w:rsidRPr="009C1819">
              <w:rPr>
                <w:rFonts w:ascii="Times New Roman" w:eastAsia="Times New Roman" w:hAnsi="Times New Roman" w:cs="Times New Roman"/>
                <w:sz w:val="24"/>
                <w:szCs w:val="24"/>
                <w:lang w:eastAsia="ru-RU"/>
              </w:rPr>
              <w:t>. 1 п. 2.5</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Программа разрабатывается и утверждается Организацией самостоятельно в соответствии с настоящим Стандартом и </w:t>
            </w:r>
            <w:r w:rsidRPr="009C1819">
              <w:rPr>
                <w:rFonts w:ascii="Times New Roman" w:eastAsia="Times New Roman" w:hAnsi="Times New Roman" w:cs="Times New Roman"/>
                <w:b/>
                <w:bCs/>
                <w:sz w:val="24"/>
                <w:szCs w:val="24"/>
                <w:lang w:eastAsia="ru-RU"/>
              </w:rPr>
              <w:t>Федеральной программой.</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Программа разрабатывается и утверждается Организацией самостоятельно в соответствии с настоящим Стандартом и </w:t>
            </w:r>
            <w:r w:rsidRPr="009C1819">
              <w:rPr>
                <w:rFonts w:ascii="Times New Roman" w:eastAsia="Times New Roman" w:hAnsi="Times New Roman" w:cs="Times New Roman"/>
                <w:b/>
                <w:bCs/>
                <w:sz w:val="24"/>
                <w:szCs w:val="24"/>
                <w:lang w:eastAsia="ru-RU"/>
              </w:rPr>
              <w:t>с учетом Примерных программ.</w:t>
            </w:r>
          </w:p>
        </w:tc>
      </w:tr>
      <w:tr w:rsidR="009C1819" w:rsidRPr="009C1819" w:rsidTr="00446B52">
        <w:trPr>
          <w:trHeight w:val="1404"/>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2.6</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i/>
                <w:iCs/>
                <w:sz w:val="24"/>
                <w:szCs w:val="24"/>
                <w:lang w:eastAsia="ru-RU"/>
              </w:rPr>
              <w:t>Суть правок:</w:t>
            </w:r>
            <w:r w:rsidRPr="009C1819">
              <w:rPr>
                <w:rFonts w:ascii="Times New Roman" w:eastAsia="Times New Roman" w:hAnsi="Times New Roman" w:cs="Times New Roman"/>
                <w:sz w:val="24"/>
                <w:szCs w:val="24"/>
                <w:lang w:eastAsia="ru-RU"/>
              </w:rPr>
              <w:t> подробно описано, на что должно быть направлено содержание образовательных областей – социально-коммуникативного, познавательного, речевого, художественно-эстетического и физического развития.</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Направленность </w:t>
            </w:r>
            <w:proofErr w:type="gramStart"/>
            <w:r w:rsidRPr="009C1819">
              <w:rPr>
                <w:rFonts w:ascii="Times New Roman" w:eastAsia="Times New Roman" w:hAnsi="Times New Roman" w:cs="Times New Roman"/>
                <w:sz w:val="24"/>
                <w:szCs w:val="24"/>
                <w:lang w:eastAsia="ru-RU"/>
              </w:rPr>
              <w:t>содержания  образовательных</w:t>
            </w:r>
            <w:proofErr w:type="gramEnd"/>
            <w:r w:rsidRPr="009C1819">
              <w:rPr>
                <w:rFonts w:ascii="Times New Roman" w:eastAsia="Times New Roman" w:hAnsi="Times New Roman" w:cs="Times New Roman"/>
                <w:sz w:val="24"/>
                <w:szCs w:val="24"/>
                <w:lang w:eastAsia="ru-RU"/>
              </w:rPr>
              <w:t xml:space="preserve"> областей изложено более сжато.</w:t>
            </w:r>
          </w:p>
        </w:tc>
      </w:tr>
      <w:tr w:rsidR="009C1819" w:rsidRPr="009C1819" w:rsidTr="00446B52">
        <w:trPr>
          <w:trHeight w:val="1699"/>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2.7</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i/>
                <w:iCs/>
                <w:sz w:val="24"/>
                <w:szCs w:val="24"/>
                <w:lang w:eastAsia="ru-RU"/>
              </w:rPr>
              <w:t>Суть правок:</w:t>
            </w:r>
            <w:r w:rsidRPr="009C1819">
              <w:rPr>
                <w:rFonts w:ascii="Times New Roman" w:eastAsia="Times New Roman" w:hAnsi="Times New Roman" w:cs="Times New Roman"/>
                <w:sz w:val="24"/>
                <w:szCs w:val="24"/>
                <w:lang w:eastAsia="ru-RU"/>
              </w:rPr>
              <w:t> детально описаны возможные виды деятельности воспитанников в зависимости от возраста.</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Виды деятельности детей имеют общее описание и предусматривают сквозные механизмы развития – общение, игру, познавательно-исследовательскую деятельность.</w:t>
            </w:r>
          </w:p>
        </w:tc>
      </w:tr>
      <w:tr w:rsidR="009C1819" w:rsidRPr="009C1819" w:rsidTr="00446B52">
        <w:trPr>
          <w:trHeight w:val="2288"/>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П. 2.10</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Объем обязательной части Программы </w:t>
            </w:r>
            <w:r w:rsidRPr="009C1819">
              <w:rPr>
                <w:rFonts w:ascii="Times New Roman" w:eastAsia="Times New Roman" w:hAnsi="Times New Roman" w:cs="Times New Roman"/>
                <w:b/>
                <w:bCs/>
                <w:sz w:val="24"/>
                <w:szCs w:val="24"/>
                <w:lang w:eastAsia="ru-RU"/>
              </w:rPr>
              <w:t>должен соответствовать Федеральной программе и составлять не менее 60% </w:t>
            </w:r>
            <w:r w:rsidRPr="009C1819">
              <w:rPr>
                <w:rFonts w:ascii="Times New Roman" w:eastAsia="Times New Roman" w:hAnsi="Times New Roman" w:cs="Times New Roman"/>
                <w:sz w:val="24"/>
                <w:szCs w:val="24"/>
                <w:lang w:eastAsia="ru-RU"/>
              </w:rPr>
              <w:t>от общего объема Программы; часть, формируемая участниками образовательных отношений, – не более 40%. </w:t>
            </w:r>
            <w:r w:rsidRPr="009C1819">
              <w:rPr>
                <w:rFonts w:ascii="Times New Roman" w:eastAsia="Times New Roman" w:hAnsi="Times New Roman" w:cs="Times New Roman"/>
                <w:b/>
                <w:bCs/>
                <w:sz w:val="24"/>
                <w:szCs w:val="24"/>
                <w:lang w:eastAsia="ru-RU"/>
              </w:rPr>
              <w:t>Содержание и планируемые результаты Программы должны быть не ниже соответствующих содержания и планируемых результатов Федеральной программы.</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Рекомендуется, чтобы объем обязательной части Программы составлял не менее 60%</w:t>
            </w:r>
            <w:r w:rsidRPr="009C1819">
              <w:rPr>
                <w:rFonts w:ascii="Times New Roman" w:eastAsia="Times New Roman" w:hAnsi="Times New Roman" w:cs="Times New Roman"/>
                <w:sz w:val="24"/>
                <w:szCs w:val="24"/>
                <w:lang w:eastAsia="ru-RU"/>
              </w:rPr>
              <w:t> от её общего объема; часть, формируемая участниками образовательных отношений, – не более 40%.</w:t>
            </w:r>
          </w:p>
        </w:tc>
      </w:tr>
      <w:tr w:rsidR="009C1819" w:rsidRPr="009C1819" w:rsidTr="00446B52">
        <w:trPr>
          <w:trHeight w:val="3692"/>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proofErr w:type="spellStart"/>
            <w:r w:rsidRPr="009C1819">
              <w:rPr>
                <w:rFonts w:ascii="Times New Roman" w:eastAsia="Times New Roman" w:hAnsi="Times New Roman" w:cs="Times New Roman"/>
                <w:sz w:val="24"/>
                <w:szCs w:val="24"/>
                <w:lang w:eastAsia="ru-RU"/>
              </w:rPr>
              <w:t>Абз</w:t>
            </w:r>
            <w:proofErr w:type="spellEnd"/>
            <w:r w:rsidRPr="009C1819">
              <w:rPr>
                <w:rFonts w:ascii="Times New Roman" w:eastAsia="Times New Roman" w:hAnsi="Times New Roman" w:cs="Times New Roman"/>
                <w:sz w:val="24"/>
                <w:szCs w:val="24"/>
                <w:lang w:eastAsia="ru-RU"/>
              </w:rPr>
              <w:t>. 3</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2.11.2</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Содержательный раздел Программы должен включать:</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w:t>
            </w:r>
            <w:r w:rsidRPr="009C1819">
              <w:rPr>
                <w:rFonts w:ascii="Times New Roman" w:eastAsia="Times New Roman" w:hAnsi="Times New Roman" w:cs="Times New Roman"/>
                <w:b/>
                <w:bCs/>
                <w:sz w:val="24"/>
                <w:szCs w:val="24"/>
                <w:lang w:eastAsia="ru-RU"/>
              </w:rPr>
              <w:t>Федеральной программой</w:t>
            </w:r>
            <w:r w:rsidRPr="009C1819">
              <w:rPr>
                <w:rFonts w:ascii="Times New Roman" w:eastAsia="Times New Roman" w:hAnsi="Times New Roman" w:cs="Times New Roman"/>
                <w:sz w:val="24"/>
                <w:szCs w:val="24"/>
                <w:lang w:eastAsia="ru-RU"/>
              </w:rPr>
              <w:t> и с учетом используемых методических пособий, обеспечивающих реализацию данного содержания.</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Содержательный раздел Программы должен включать:</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w:t>
            </w:r>
            <w:r w:rsidRPr="009C1819">
              <w:rPr>
                <w:rFonts w:ascii="Times New Roman" w:eastAsia="Times New Roman" w:hAnsi="Times New Roman" w:cs="Times New Roman"/>
                <w:b/>
                <w:bCs/>
                <w:sz w:val="24"/>
                <w:szCs w:val="24"/>
                <w:lang w:eastAsia="ru-RU"/>
              </w:rPr>
              <w:t>вариативных примерных основных образовательных программ дошкольного образования, </w:t>
            </w:r>
            <w:r w:rsidRPr="009C1819">
              <w:rPr>
                <w:rFonts w:ascii="Times New Roman" w:eastAsia="Times New Roman" w:hAnsi="Times New Roman" w:cs="Times New Roman"/>
                <w:sz w:val="24"/>
                <w:szCs w:val="24"/>
                <w:lang w:eastAsia="ru-RU"/>
              </w:rPr>
              <w:t>методических пособий, обеспечивающих реализацию данного содержания.</w:t>
            </w:r>
          </w:p>
        </w:tc>
      </w:tr>
      <w:tr w:rsidR="009C1819" w:rsidRPr="009C1819" w:rsidTr="00446B52">
        <w:trPr>
          <w:trHeight w:val="1453"/>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proofErr w:type="spellStart"/>
            <w:r w:rsidRPr="009C1819">
              <w:rPr>
                <w:rFonts w:ascii="Times New Roman" w:eastAsia="Times New Roman" w:hAnsi="Times New Roman" w:cs="Times New Roman"/>
                <w:sz w:val="24"/>
                <w:szCs w:val="24"/>
                <w:lang w:eastAsia="ru-RU"/>
              </w:rPr>
              <w:t>Абз</w:t>
            </w:r>
            <w:proofErr w:type="spellEnd"/>
            <w:r w:rsidRPr="009C1819">
              <w:rPr>
                <w:rFonts w:ascii="Times New Roman" w:eastAsia="Times New Roman" w:hAnsi="Times New Roman" w:cs="Times New Roman"/>
                <w:sz w:val="24"/>
                <w:szCs w:val="24"/>
                <w:lang w:eastAsia="ru-RU"/>
              </w:rPr>
              <w:t>. 1</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2.12</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Обязательная часть Программы </w:t>
            </w:r>
            <w:r w:rsidRPr="009C1819">
              <w:rPr>
                <w:rFonts w:ascii="Times New Roman" w:eastAsia="Times New Roman" w:hAnsi="Times New Roman" w:cs="Times New Roman"/>
                <w:b/>
                <w:bCs/>
                <w:sz w:val="24"/>
                <w:szCs w:val="24"/>
                <w:lang w:eastAsia="ru-RU"/>
              </w:rPr>
              <w:t>должна соответствовать Федеральной программе </w:t>
            </w:r>
            <w:r w:rsidRPr="009C1819">
              <w:rPr>
                <w:rFonts w:ascii="Times New Roman" w:eastAsia="Times New Roman" w:hAnsi="Times New Roman" w:cs="Times New Roman"/>
                <w:sz w:val="24"/>
                <w:szCs w:val="24"/>
                <w:lang w:eastAsia="ru-RU"/>
              </w:rPr>
              <w:t>и оформляется в виде ссылки на</w:t>
            </w:r>
            <w:r w:rsidRPr="009C1819">
              <w:rPr>
                <w:rFonts w:ascii="Times New Roman" w:eastAsia="Times New Roman" w:hAnsi="Times New Roman" w:cs="Times New Roman"/>
                <w:b/>
                <w:bCs/>
                <w:sz w:val="24"/>
                <w:szCs w:val="24"/>
                <w:lang w:eastAsia="ru-RU"/>
              </w:rPr>
              <w:t>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В случае если</w:t>
            </w:r>
            <w:r w:rsidRPr="009C1819">
              <w:rPr>
                <w:rFonts w:ascii="Times New Roman" w:eastAsia="Times New Roman" w:hAnsi="Times New Roman" w:cs="Times New Roman"/>
                <w:sz w:val="24"/>
                <w:szCs w:val="24"/>
                <w:lang w:eastAsia="ru-RU"/>
              </w:rPr>
              <w:t> обязательная часть Программы </w:t>
            </w:r>
            <w:r w:rsidRPr="009C1819">
              <w:rPr>
                <w:rFonts w:ascii="Times New Roman" w:eastAsia="Times New Roman" w:hAnsi="Times New Roman" w:cs="Times New Roman"/>
                <w:b/>
                <w:bCs/>
                <w:sz w:val="24"/>
                <w:szCs w:val="24"/>
                <w:lang w:eastAsia="ru-RU"/>
              </w:rPr>
              <w:t>соответствует примерной программе, она</w:t>
            </w:r>
            <w:r w:rsidRPr="009C1819">
              <w:rPr>
                <w:rFonts w:ascii="Times New Roman" w:eastAsia="Times New Roman" w:hAnsi="Times New Roman" w:cs="Times New Roman"/>
                <w:sz w:val="24"/>
                <w:szCs w:val="24"/>
                <w:lang w:eastAsia="ru-RU"/>
              </w:rPr>
              <w:t> оформляется в виде ссылки на </w:t>
            </w:r>
            <w:r w:rsidRPr="009C1819">
              <w:rPr>
                <w:rFonts w:ascii="Times New Roman" w:eastAsia="Times New Roman" w:hAnsi="Times New Roman" w:cs="Times New Roman"/>
                <w:b/>
                <w:bCs/>
                <w:sz w:val="24"/>
                <w:szCs w:val="24"/>
                <w:lang w:eastAsia="ru-RU"/>
              </w:rPr>
              <w:t>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tc>
      </w:tr>
      <w:tr w:rsidR="009C1819" w:rsidRPr="009C1819" w:rsidTr="00446B52">
        <w:trPr>
          <w:trHeight w:val="1914"/>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proofErr w:type="spellStart"/>
            <w:r w:rsidRPr="009C1819">
              <w:rPr>
                <w:rFonts w:ascii="Times New Roman" w:eastAsia="Times New Roman" w:hAnsi="Times New Roman" w:cs="Times New Roman"/>
                <w:sz w:val="24"/>
                <w:szCs w:val="24"/>
                <w:lang w:eastAsia="ru-RU"/>
              </w:rPr>
              <w:lastRenderedPageBreak/>
              <w:t>Абз</w:t>
            </w:r>
            <w:proofErr w:type="spellEnd"/>
            <w:r w:rsidRPr="009C1819">
              <w:rPr>
                <w:rFonts w:ascii="Times New Roman" w:eastAsia="Times New Roman" w:hAnsi="Times New Roman" w:cs="Times New Roman"/>
                <w:sz w:val="24"/>
                <w:szCs w:val="24"/>
                <w:lang w:eastAsia="ru-RU"/>
              </w:rPr>
              <w:t>. 4</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2.13</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краткой презентации Программы должны быть указаны: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&lt;…&gt;</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w:t>
            </w:r>
            <w:r w:rsidRPr="009C1819">
              <w:rPr>
                <w:rFonts w:ascii="Times New Roman" w:eastAsia="Times New Roman" w:hAnsi="Times New Roman" w:cs="Times New Roman"/>
                <w:b/>
                <w:bCs/>
                <w:sz w:val="24"/>
                <w:szCs w:val="24"/>
                <w:lang w:eastAsia="ru-RU"/>
              </w:rPr>
              <w:t>ссылка на Федеральную программу.</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 краткой презентации Программы должны быть указаны: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&lt;…&gt;</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2) </w:t>
            </w:r>
            <w:r w:rsidRPr="009C1819">
              <w:rPr>
                <w:rFonts w:ascii="Times New Roman" w:eastAsia="Times New Roman" w:hAnsi="Times New Roman" w:cs="Times New Roman"/>
                <w:b/>
                <w:bCs/>
                <w:sz w:val="24"/>
                <w:szCs w:val="24"/>
                <w:lang w:eastAsia="ru-RU"/>
              </w:rPr>
              <w:t>используемые Примерные программы.</w:t>
            </w:r>
          </w:p>
        </w:tc>
      </w:tr>
      <w:tr w:rsidR="009C1819" w:rsidRPr="009C1819" w:rsidTr="00446B52">
        <w:trPr>
          <w:trHeight w:val="1119"/>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Глава III</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условиям реализации </w:t>
            </w:r>
            <w:r w:rsidRPr="009C1819">
              <w:rPr>
                <w:rFonts w:ascii="Times New Roman" w:eastAsia="Times New Roman" w:hAnsi="Times New Roman" w:cs="Times New Roman"/>
                <w:b/>
                <w:bCs/>
                <w:sz w:val="24"/>
                <w:szCs w:val="24"/>
                <w:lang w:eastAsia="ru-RU"/>
              </w:rPr>
              <w:t>образовательной</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программы</w:t>
            </w:r>
            <w:r w:rsidRPr="009C1819">
              <w:rPr>
                <w:rFonts w:ascii="Times New Roman" w:eastAsia="Times New Roman" w:hAnsi="Times New Roman" w:cs="Times New Roman"/>
                <w:sz w:val="24"/>
                <w:szCs w:val="24"/>
                <w:lang w:eastAsia="ru-RU"/>
              </w:rPr>
              <w:t> дошкольного образования.</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условиям реализации </w:t>
            </w:r>
            <w:r w:rsidRPr="009C1819">
              <w:rPr>
                <w:rFonts w:ascii="Times New Roman" w:eastAsia="Times New Roman" w:hAnsi="Times New Roman" w:cs="Times New Roman"/>
                <w:b/>
                <w:bCs/>
                <w:sz w:val="24"/>
                <w:szCs w:val="24"/>
                <w:lang w:eastAsia="ru-RU"/>
              </w:rPr>
              <w:t>основной</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образовательной программы</w:t>
            </w:r>
            <w:r w:rsidRPr="009C1819">
              <w:rPr>
                <w:rFonts w:ascii="Times New Roman" w:eastAsia="Times New Roman" w:hAnsi="Times New Roman" w:cs="Times New Roman"/>
                <w:sz w:val="24"/>
                <w:szCs w:val="24"/>
                <w:lang w:eastAsia="ru-RU"/>
              </w:rPr>
              <w:t> дошкольного образования.</w:t>
            </w:r>
          </w:p>
        </w:tc>
      </w:tr>
      <w:tr w:rsidR="009C1819" w:rsidRPr="009C1819" w:rsidTr="00446B52">
        <w:trPr>
          <w:trHeight w:val="1404"/>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3.2</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психолого-педагогическим условиям реализации </w:t>
            </w:r>
            <w:r w:rsidRPr="009C1819">
              <w:rPr>
                <w:rFonts w:ascii="Times New Roman" w:eastAsia="Times New Roman" w:hAnsi="Times New Roman" w:cs="Times New Roman"/>
                <w:b/>
                <w:bCs/>
                <w:sz w:val="24"/>
                <w:szCs w:val="24"/>
                <w:lang w:eastAsia="ru-RU"/>
              </w:rPr>
              <w:t>Программы.</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психолого-педагогическим условиям реализации </w:t>
            </w:r>
            <w:r w:rsidRPr="009C1819">
              <w:rPr>
                <w:rFonts w:ascii="Times New Roman" w:eastAsia="Times New Roman" w:hAnsi="Times New Roman" w:cs="Times New Roman"/>
                <w:b/>
                <w:bCs/>
                <w:sz w:val="24"/>
                <w:szCs w:val="24"/>
                <w:lang w:eastAsia="ru-RU"/>
              </w:rPr>
              <w:t>основной образовательной программы дошкольного образования.</w:t>
            </w:r>
          </w:p>
        </w:tc>
      </w:tr>
      <w:tr w:rsidR="009C1819" w:rsidRPr="009C1819" w:rsidTr="00446B52">
        <w:trPr>
          <w:trHeight w:val="835"/>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3.2.9</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i/>
                <w:iCs/>
                <w:sz w:val="24"/>
                <w:szCs w:val="24"/>
                <w:lang w:eastAsia="ru-RU"/>
              </w:rPr>
              <w:t>Суть правок:</w:t>
            </w:r>
            <w:r w:rsidRPr="009C1819">
              <w:rPr>
                <w:rFonts w:ascii="Times New Roman" w:eastAsia="Times New Roman" w:hAnsi="Times New Roman" w:cs="Times New Roman"/>
                <w:sz w:val="24"/>
                <w:szCs w:val="24"/>
                <w:lang w:eastAsia="ru-RU"/>
              </w:rPr>
              <w:t> старый СанПиН детского сада заменен на СанПиН 1.2.3685-21 и СП 2.4.3648-20.</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Упоминается старый СанПиН 2.4.1.3049-13.</w:t>
            </w:r>
          </w:p>
        </w:tc>
      </w:tr>
      <w:tr w:rsidR="009C1819" w:rsidRPr="009C1819" w:rsidTr="00446B52">
        <w:trPr>
          <w:trHeight w:val="1413"/>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3.5</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материально-техническим условиям реализации </w:t>
            </w:r>
            <w:r w:rsidRPr="009C1819">
              <w:rPr>
                <w:rFonts w:ascii="Times New Roman" w:eastAsia="Times New Roman" w:hAnsi="Times New Roman" w:cs="Times New Roman"/>
                <w:b/>
                <w:bCs/>
                <w:sz w:val="24"/>
                <w:szCs w:val="24"/>
                <w:lang w:eastAsia="ru-RU"/>
              </w:rPr>
              <w:t>Программы.</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материально-техническим условиям реализации </w:t>
            </w:r>
            <w:r w:rsidRPr="009C1819">
              <w:rPr>
                <w:rFonts w:ascii="Times New Roman" w:eastAsia="Times New Roman" w:hAnsi="Times New Roman" w:cs="Times New Roman"/>
                <w:b/>
                <w:bCs/>
                <w:sz w:val="24"/>
                <w:szCs w:val="24"/>
                <w:lang w:eastAsia="ru-RU"/>
              </w:rPr>
              <w:t>основной образовательной программы дошкольного образования.</w:t>
            </w:r>
          </w:p>
        </w:tc>
      </w:tr>
      <w:tr w:rsidR="009C1819" w:rsidRPr="009C1819" w:rsidTr="00446B52">
        <w:trPr>
          <w:trHeight w:val="1119"/>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3.6</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финансовым условиям реализации </w:t>
            </w:r>
            <w:r w:rsidRPr="009C1819">
              <w:rPr>
                <w:rFonts w:ascii="Times New Roman" w:eastAsia="Times New Roman" w:hAnsi="Times New Roman" w:cs="Times New Roman"/>
                <w:b/>
                <w:bCs/>
                <w:sz w:val="24"/>
                <w:szCs w:val="24"/>
                <w:lang w:eastAsia="ru-RU"/>
              </w:rPr>
              <w:t>Программы.</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финансовым условиям реализации </w:t>
            </w:r>
            <w:r w:rsidRPr="009C1819">
              <w:rPr>
                <w:rFonts w:ascii="Times New Roman" w:eastAsia="Times New Roman" w:hAnsi="Times New Roman" w:cs="Times New Roman"/>
                <w:b/>
                <w:bCs/>
                <w:sz w:val="24"/>
                <w:szCs w:val="24"/>
                <w:lang w:eastAsia="ru-RU"/>
              </w:rPr>
              <w:t>основной образовательной программы дошкольного образования.</w:t>
            </w:r>
          </w:p>
        </w:tc>
      </w:tr>
      <w:tr w:rsidR="009C1819" w:rsidRPr="009C1819" w:rsidTr="00446B52">
        <w:trPr>
          <w:trHeight w:val="1129"/>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Глава IV</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результатам освоения</w:t>
            </w:r>
            <w:r w:rsidRPr="009C1819">
              <w:rPr>
                <w:rFonts w:ascii="Times New Roman" w:eastAsia="Times New Roman" w:hAnsi="Times New Roman" w:cs="Times New Roman"/>
                <w:b/>
                <w:bCs/>
                <w:sz w:val="24"/>
                <w:szCs w:val="24"/>
                <w:lang w:eastAsia="ru-RU"/>
              </w:rPr>
              <w:t> образовательной</w:t>
            </w:r>
            <w:r w:rsidRPr="009C1819">
              <w:rPr>
                <w:rFonts w:ascii="Times New Roman" w:eastAsia="Times New Roman" w:hAnsi="Times New Roman" w:cs="Times New Roman"/>
                <w:sz w:val="24"/>
                <w:szCs w:val="24"/>
                <w:lang w:eastAsia="ru-RU"/>
              </w:rPr>
              <w:t> </w:t>
            </w:r>
            <w:r w:rsidRPr="009C1819">
              <w:rPr>
                <w:rFonts w:ascii="Times New Roman" w:eastAsia="Times New Roman" w:hAnsi="Times New Roman" w:cs="Times New Roman"/>
                <w:b/>
                <w:bCs/>
                <w:sz w:val="24"/>
                <w:szCs w:val="24"/>
                <w:lang w:eastAsia="ru-RU"/>
              </w:rPr>
              <w:t>программы</w:t>
            </w:r>
            <w:r w:rsidRPr="009C1819">
              <w:rPr>
                <w:rFonts w:ascii="Times New Roman" w:eastAsia="Times New Roman" w:hAnsi="Times New Roman" w:cs="Times New Roman"/>
                <w:sz w:val="24"/>
                <w:szCs w:val="24"/>
                <w:lang w:eastAsia="ru-RU"/>
              </w:rPr>
              <w:t> дошкольного образования.</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Требования к результатам освоения </w:t>
            </w:r>
            <w:r w:rsidRPr="009C1819">
              <w:rPr>
                <w:rFonts w:ascii="Times New Roman" w:eastAsia="Times New Roman" w:hAnsi="Times New Roman" w:cs="Times New Roman"/>
                <w:b/>
                <w:bCs/>
                <w:sz w:val="24"/>
                <w:szCs w:val="24"/>
                <w:lang w:eastAsia="ru-RU"/>
              </w:rPr>
              <w:t>основной образовательной программы </w:t>
            </w:r>
            <w:r w:rsidRPr="009C1819">
              <w:rPr>
                <w:rFonts w:ascii="Times New Roman" w:eastAsia="Times New Roman" w:hAnsi="Times New Roman" w:cs="Times New Roman"/>
                <w:sz w:val="24"/>
                <w:szCs w:val="24"/>
                <w:lang w:eastAsia="ru-RU"/>
              </w:rPr>
              <w:t>дошкольного образования.</w:t>
            </w:r>
          </w:p>
        </w:tc>
      </w:tr>
      <w:tr w:rsidR="009C1819" w:rsidRPr="009C1819" w:rsidTr="00446B52">
        <w:trPr>
          <w:trHeight w:val="539"/>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tcPr>
          <w:p w:rsidR="009C1819" w:rsidRPr="009C1819" w:rsidRDefault="009C1819" w:rsidP="009C1819">
            <w:pPr>
              <w:spacing w:after="240" w:line="240" w:lineRule="auto"/>
              <w:jc w:val="both"/>
              <w:rPr>
                <w:rFonts w:ascii="Times New Roman" w:eastAsia="Times New Roman" w:hAnsi="Times New Roman" w:cs="Times New Roman"/>
                <w:sz w:val="24"/>
                <w:szCs w:val="24"/>
                <w:lang w:eastAsia="ru-RU"/>
              </w:rPr>
            </w:pP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tcPr>
          <w:p w:rsidR="009C1819" w:rsidRPr="009C1819" w:rsidRDefault="009C1819" w:rsidP="009C1819">
            <w:pPr>
              <w:spacing w:after="240" w:line="240" w:lineRule="auto"/>
              <w:rPr>
                <w:rFonts w:ascii="Times New Roman" w:eastAsia="Times New Roman" w:hAnsi="Times New Roman" w:cs="Times New Roman"/>
                <w:i/>
                <w:iCs/>
                <w:sz w:val="24"/>
                <w:szCs w:val="24"/>
                <w:lang w:eastAsia="ru-RU"/>
              </w:rPr>
            </w:pP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p>
        </w:tc>
      </w:tr>
      <w:tr w:rsidR="009C1819" w:rsidRPr="009C1819" w:rsidTr="00446B52">
        <w:trPr>
          <w:trHeight w:val="1129"/>
          <w:jc w:val="right"/>
        </w:trPr>
        <w:tc>
          <w:tcPr>
            <w:tcW w:w="155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jc w:val="both"/>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 4.6</w:t>
            </w:r>
          </w:p>
        </w:tc>
        <w:tc>
          <w:tcPr>
            <w:tcW w:w="4402"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i/>
                <w:iCs/>
                <w:sz w:val="24"/>
                <w:szCs w:val="24"/>
                <w:lang w:eastAsia="ru-RU"/>
              </w:rPr>
              <w:t>Суть правок:</w:t>
            </w:r>
            <w:r w:rsidRPr="009C1819">
              <w:rPr>
                <w:rFonts w:ascii="Times New Roman" w:eastAsia="Times New Roman" w:hAnsi="Times New Roman" w:cs="Times New Roman"/>
                <w:sz w:val="24"/>
                <w:szCs w:val="24"/>
                <w:lang w:eastAsia="ru-RU"/>
              </w:rPr>
              <w:t> более детально изложены целевые ориентиры дошкольного образования.</w:t>
            </w:r>
          </w:p>
        </w:tc>
        <w:tc>
          <w:tcPr>
            <w:tcW w:w="4244"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Целевые ориентиры обобщены. Ориентиры образования в младенческом и раннем возрасте одинаковые.</w:t>
            </w:r>
          </w:p>
        </w:tc>
      </w:tr>
    </w:tbl>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21.  Дорожная карта перехода на ФОП ДО</w:t>
      </w:r>
    </w:p>
    <w:p w:rsidR="009C1819" w:rsidRPr="009C1819" w:rsidRDefault="009C1819" w:rsidP="009C1819">
      <w:pPr>
        <w:spacing w:before="48" w:after="144"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План действий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I. Информационно-аналитический этап</w:t>
      </w:r>
    </w:p>
    <w:p w:rsidR="009C1819" w:rsidRPr="009C1819" w:rsidRDefault="009C1819" w:rsidP="00F62ACC">
      <w:pPr>
        <w:numPr>
          <w:ilvl w:val="0"/>
          <w:numId w:val="6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Прочитать текст построчно.</w:t>
      </w:r>
    </w:p>
    <w:p w:rsidR="009C1819" w:rsidRPr="009C1819" w:rsidRDefault="009C1819" w:rsidP="00F62ACC">
      <w:pPr>
        <w:numPr>
          <w:ilvl w:val="0"/>
          <w:numId w:val="6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Выделить смысловые блоки.</w:t>
      </w:r>
    </w:p>
    <w:p w:rsidR="009C1819" w:rsidRPr="009C1819" w:rsidRDefault="009C1819" w:rsidP="00F62ACC">
      <w:pPr>
        <w:numPr>
          <w:ilvl w:val="0"/>
          <w:numId w:val="6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Проанализировать преемственность задач (по возрастным группам) и их интеграцию (по образовательным областям).</w:t>
      </w:r>
    </w:p>
    <w:p w:rsidR="009C1819" w:rsidRPr="009C1819" w:rsidRDefault="009C1819" w:rsidP="00F62ACC">
      <w:pPr>
        <w:numPr>
          <w:ilvl w:val="0"/>
          <w:numId w:val="6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Сравнить имеющуюся образовательную программу и федеральную образовательную программу.</w:t>
      </w:r>
    </w:p>
    <w:p w:rsidR="009C1819" w:rsidRPr="009C1819" w:rsidRDefault="009C1819" w:rsidP="00F62ACC">
      <w:pPr>
        <w:numPr>
          <w:ilvl w:val="0"/>
          <w:numId w:val="6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Определить, какие разделы нуждаются в корректировке.</w:t>
      </w:r>
    </w:p>
    <w:p w:rsidR="009C1819" w:rsidRPr="009C1819" w:rsidRDefault="009C1819" w:rsidP="00F62ACC">
      <w:pPr>
        <w:numPr>
          <w:ilvl w:val="0"/>
          <w:numId w:val="6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Определить, потребуется ли новая программа.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Согласно ФОП ДО, 60% программы ДОО – обязательная, инвариантная часть.</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Соответственно, 40% программы – часть, формируемая участниками образовательных отношений. В 40% может входить: региональный компонент, парциальные программы, традиции ДОО.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Также эти 40% программы могут составить авторские технологии и самостоятельные линейки пособий внутри комплексных программ, парциальные программы.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Использование комплексных программ одновременно с ФОП ДО на сегодняшний момент не предусмотрено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noProof/>
          <w:sz w:val="24"/>
          <w:szCs w:val="24"/>
          <w:lang w:eastAsia="ru-RU"/>
        </w:rPr>
        <w:lastRenderedPageBreak/>
        <w:drawing>
          <wp:inline distT="0" distB="0" distL="0" distR="0" wp14:anchorId="05FCF12E" wp14:editId="04A44035">
            <wp:extent cx="5403413" cy="3338991"/>
            <wp:effectExtent l="0" t="0" r="6985" b="0"/>
            <wp:docPr id="3" name="Рисунок 3" descr="https://attestatika.ru/wp-content/uploads/2023/03/1-2-1024x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ttestatika.ru/wp-content/uploads/2023/03/1-2-1024x63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8682" cy="3348426"/>
                    </a:xfrm>
                    <a:prstGeom prst="rect">
                      <a:avLst/>
                    </a:prstGeom>
                    <a:noFill/>
                    <a:ln>
                      <a:noFill/>
                    </a:ln>
                  </pic:spPr>
                </pic:pic>
              </a:graphicData>
            </a:graphic>
          </wp:inline>
        </w:drawing>
      </w:r>
    </w:p>
    <w:p w:rsidR="009C1819" w:rsidRPr="009C1819" w:rsidRDefault="009C1819" w:rsidP="00F62ACC">
      <w:pPr>
        <w:numPr>
          <w:ilvl w:val="0"/>
          <w:numId w:val="6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Составить индивидуальный план действий. </w:t>
      </w:r>
      <w:r w:rsidRPr="009C1819">
        <w:rPr>
          <w:rFonts w:ascii="Times New Roman" w:eastAsia="Times New Roman" w:hAnsi="Times New Roman" w:cs="Times New Roman"/>
          <w:i/>
          <w:iCs/>
          <w:sz w:val="24"/>
          <w:szCs w:val="24"/>
          <w:lang w:eastAsia="ru-RU"/>
        </w:rPr>
        <w:t>Пути корректировки имеющихся программ рассмотрены подробно в Занятии 22.</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II. Этап разработки новой структуры ООП</w:t>
      </w:r>
    </w:p>
    <w:p w:rsidR="009C1819" w:rsidRPr="009C1819" w:rsidRDefault="009C1819" w:rsidP="00F62ACC">
      <w:pPr>
        <w:numPr>
          <w:ilvl w:val="0"/>
          <w:numId w:val="6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Включение «коллективного разума», создание рабочей группы перехода на ФОП.</w:t>
      </w:r>
    </w:p>
    <w:p w:rsidR="009C1819" w:rsidRPr="009C1819" w:rsidRDefault="009C1819" w:rsidP="00F62ACC">
      <w:pPr>
        <w:numPr>
          <w:ilvl w:val="0"/>
          <w:numId w:val="6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Отбор эффективных методик и технологий.</w:t>
      </w:r>
    </w:p>
    <w:p w:rsidR="009C1819" w:rsidRPr="009C1819" w:rsidRDefault="009C1819" w:rsidP="00F62ACC">
      <w:pPr>
        <w:numPr>
          <w:ilvl w:val="0"/>
          <w:numId w:val="6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Внесение изменений или разработка новой программы.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III. Защита или «общественная приемка</w:t>
      </w:r>
      <w:r w:rsidRPr="009C1819">
        <w:rPr>
          <w:rFonts w:ascii="Times New Roman" w:eastAsia="Times New Roman" w:hAnsi="Times New Roman" w:cs="Times New Roman"/>
          <w:sz w:val="24"/>
          <w:szCs w:val="24"/>
          <w:lang w:eastAsia="ru-RU"/>
        </w:rPr>
        <w:t>»</w:t>
      </w:r>
      <w:r w:rsidRPr="009C1819">
        <w:rPr>
          <w:rFonts w:ascii="Times New Roman" w:eastAsia="Times New Roman" w:hAnsi="Times New Roman" w:cs="Times New Roman"/>
          <w:b/>
          <w:bCs/>
          <w:sz w:val="24"/>
          <w:szCs w:val="24"/>
          <w:lang w:eastAsia="ru-RU"/>
        </w:rPr>
        <w:t> проекта программы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IV. Утверждение новой (скорректированной) ООП в ДОО (до 31 августа 2023 года).</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V. Закупка методических и дидактических материалов.</w:t>
      </w:r>
    </w:p>
    <w:p w:rsidR="009C1819" w:rsidRPr="009C1819" w:rsidRDefault="009C1819" w:rsidP="009C1819">
      <w:pPr>
        <w:spacing w:before="48" w:after="144"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Дорожная карта ДОО по ознакомлению и введению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Цель разработки дорожной карты ДОУ:</w:t>
      </w:r>
      <w:r w:rsidRPr="009C1819">
        <w:rPr>
          <w:rFonts w:ascii="Times New Roman" w:eastAsia="Times New Roman" w:hAnsi="Times New Roman" w:cs="Times New Roman"/>
          <w:sz w:val="24"/>
          <w:szCs w:val="24"/>
          <w:lang w:eastAsia="ru-RU"/>
        </w:rPr>
        <w:t> ознакомление педагогического состава с содержанием ФОП ДО, подготовка и реализация перехода на работу по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Структурные элементы дорожной карты:</w:t>
      </w:r>
    </w:p>
    <w:p w:rsidR="009C1819" w:rsidRPr="009C1819" w:rsidRDefault="009C1819" w:rsidP="00F62ACC">
      <w:pPr>
        <w:numPr>
          <w:ilvl w:val="0"/>
          <w:numId w:val="6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Титульный лист.</w:t>
      </w:r>
    </w:p>
    <w:p w:rsidR="009C1819" w:rsidRPr="009C1819" w:rsidRDefault="009C1819" w:rsidP="00F62ACC">
      <w:pPr>
        <w:numPr>
          <w:ilvl w:val="0"/>
          <w:numId w:val="6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Основные мероприятия.</w:t>
      </w:r>
    </w:p>
    <w:p w:rsidR="009C1819" w:rsidRPr="009C1819" w:rsidRDefault="009C1819" w:rsidP="00F62ACC">
      <w:pPr>
        <w:numPr>
          <w:ilvl w:val="0"/>
          <w:numId w:val="6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Стандартные процедуры.</w:t>
      </w:r>
    </w:p>
    <w:p w:rsidR="009C1819" w:rsidRPr="009C1819" w:rsidRDefault="009C1819" w:rsidP="00F62ACC">
      <w:pPr>
        <w:numPr>
          <w:ilvl w:val="0"/>
          <w:numId w:val="6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Сроки исполнения.</w:t>
      </w:r>
    </w:p>
    <w:p w:rsidR="009C1819" w:rsidRPr="009C1819" w:rsidRDefault="009C1819" w:rsidP="00F62ACC">
      <w:pPr>
        <w:numPr>
          <w:ilvl w:val="0"/>
          <w:numId w:val="6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Ожидаемый результат.</w:t>
      </w:r>
    </w:p>
    <w:p w:rsidR="009C1819" w:rsidRPr="009C1819" w:rsidRDefault="009C1819" w:rsidP="00F62ACC">
      <w:pPr>
        <w:numPr>
          <w:ilvl w:val="0"/>
          <w:numId w:val="64"/>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Группа ответственных за исполнение.</w:t>
      </w:r>
    </w:p>
    <w:p w:rsidR="009C1819" w:rsidRPr="009C1819" w:rsidRDefault="009C1819" w:rsidP="009C1819">
      <w:pPr>
        <w:spacing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Шаблон таблицы дорожной карты ДОО по ознакомлению и введению ФОП ДО</w:t>
      </w:r>
    </w:p>
    <w:tbl>
      <w:tblPr>
        <w:tblW w:w="9883" w:type="dxa"/>
        <w:jc w:val="right"/>
        <w:tblBorders>
          <w:top w:val="single" w:sz="6" w:space="0" w:color="EAEAEA"/>
          <w:left w:val="single" w:sz="6" w:space="0" w:color="EAEAEA"/>
          <w:bottom w:val="single" w:sz="6" w:space="0" w:color="EAEAEA"/>
          <w:right w:val="single" w:sz="6" w:space="0" w:color="EAEAEA"/>
        </w:tblBorders>
        <w:tblCellMar>
          <w:top w:w="15" w:type="dxa"/>
          <w:left w:w="15" w:type="dxa"/>
          <w:bottom w:w="15" w:type="dxa"/>
          <w:right w:w="15" w:type="dxa"/>
        </w:tblCellMar>
        <w:tblLook w:val="04A0" w:firstRow="1" w:lastRow="0" w:firstColumn="1" w:lastColumn="0" w:noHBand="0" w:noVBand="1"/>
      </w:tblPr>
      <w:tblGrid>
        <w:gridCol w:w="1317"/>
        <w:gridCol w:w="2278"/>
        <w:gridCol w:w="1961"/>
        <w:gridCol w:w="2009"/>
        <w:gridCol w:w="2394"/>
      </w:tblGrid>
      <w:tr w:rsidR="009C1819" w:rsidRPr="009C1819" w:rsidTr="009C1819">
        <w:trPr>
          <w:trHeight w:val="665"/>
          <w:jc w:val="right"/>
        </w:trPr>
        <w:tc>
          <w:tcPr>
            <w:tcW w:w="122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 п/п</w:t>
            </w:r>
          </w:p>
        </w:tc>
        <w:tc>
          <w:tcPr>
            <w:tcW w:w="2736"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Наименование мероприятия, процедуры</w:t>
            </w:r>
          </w:p>
        </w:tc>
        <w:tc>
          <w:tcPr>
            <w:tcW w:w="182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Сроки исполнения</w:t>
            </w:r>
          </w:p>
        </w:tc>
        <w:tc>
          <w:tcPr>
            <w:tcW w:w="1870"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Ожидаемый результат</w:t>
            </w:r>
          </w:p>
        </w:tc>
        <w:tc>
          <w:tcPr>
            <w:tcW w:w="222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Ответственный</w:t>
            </w:r>
          </w:p>
        </w:tc>
      </w:tr>
      <w:tr w:rsidR="009C1819" w:rsidRPr="009C1819" w:rsidTr="009C1819">
        <w:trPr>
          <w:trHeight w:val="430"/>
          <w:jc w:val="right"/>
        </w:trPr>
        <w:tc>
          <w:tcPr>
            <w:tcW w:w="122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 </w:t>
            </w:r>
          </w:p>
        </w:tc>
        <w:tc>
          <w:tcPr>
            <w:tcW w:w="2736"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 </w:t>
            </w:r>
          </w:p>
        </w:tc>
        <w:tc>
          <w:tcPr>
            <w:tcW w:w="1825"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 </w:t>
            </w:r>
          </w:p>
        </w:tc>
        <w:tc>
          <w:tcPr>
            <w:tcW w:w="1870"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 </w:t>
            </w:r>
          </w:p>
        </w:tc>
        <w:tc>
          <w:tcPr>
            <w:tcW w:w="2227" w:type="dxa"/>
            <w:tcBorders>
              <w:top w:val="single" w:sz="6" w:space="0" w:color="BBBBBB"/>
              <w:left w:val="single" w:sz="6" w:space="0" w:color="BBBBBB"/>
              <w:bottom w:val="single" w:sz="6" w:space="0" w:color="BBBBBB"/>
              <w:right w:val="single" w:sz="6" w:space="0" w:color="BBBBBB"/>
            </w:tcBorders>
            <w:shd w:val="clear" w:color="auto" w:fill="auto"/>
            <w:tcMar>
              <w:top w:w="240" w:type="dxa"/>
              <w:left w:w="336" w:type="dxa"/>
              <w:bottom w:w="240" w:type="dxa"/>
              <w:right w:w="336" w:type="dxa"/>
            </w:tcMar>
            <w:vAlign w:val="center"/>
            <w:hideMark/>
          </w:tcPr>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 </w:t>
            </w:r>
          </w:p>
        </w:tc>
      </w:tr>
    </w:tbl>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Рекомендуемые этапы и процедуры дорожной карты ДОО: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I. Создание организационно-управленческих условий для ознакомления и внедрения ФОП ДО</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Создание </w:t>
      </w:r>
      <w:proofErr w:type="spellStart"/>
      <w:r w:rsidRPr="009C1819">
        <w:rPr>
          <w:rFonts w:ascii="Times New Roman" w:eastAsia="Times New Roman" w:hAnsi="Times New Roman" w:cs="Times New Roman"/>
          <w:sz w:val="24"/>
          <w:szCs w:val="24"/>
          <w:lang w:eastAsia="ru-RU"/>
        </w:rPr>
        <w:t>рабочеи</w:t>
      </w:r>
      <w:proofErr w:type="spellEnd"/>
      <w:r w:rsidRPr="009C1819">
        <w:rPr>
          <w:rFonts w:ascii="Times New Roman" w:eastAsia="Times New Roman" w:hAnsi="Times New Roman" w:cs="Times New Roman"/>
          <w:sz w:val="24"/>
          <w:szCs w:val="24"/>
          <w:lang w:eastAsia="ru-RU"/>
        </w:rPr>
        <w:t>̆ группы по ознакомлению и подготовке внедрения ФОП ДО.</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Разработка и утверждение плана-графика мероприятий по ознакомлению с Проектом ФОП ДО.</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Ознакомление коллектива с Приказом Минобразования о внедрении ФОП ДО и Проектом.</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Подготовка презентации по </w:t>
      </w:r>
      <w:proofErr w:type="spellStart"/>
      <w:r w:rsidRPr="009C1819">
        <w:rPr>
          <w:rFonts w:ascii="Times New Roman" w:eastAsia="Times New Roman" w:hAnsi="Times New Roman" w:cs="Times New Roman"/>
          <w:sz w:val="24"/>
          <w:szCs w:val="24"/>
          <w:lang w:eastAsia="ru-RU"/>
        </w:rPr>
        <w:t>Федеральнои</w:t>
      </w:r>
      <w:proofErr w:type="spellEnd"/>
      <w:r w:rsidRPr="009C1819">
        <w:rPr>
          <w:rFonts w:ascii="Times New Roman" w:eastAsia="Times New Roman" w:hAnsi="Times New Roman" w:cs="Times New Roman"/>
          <w:sz w:val="24"/>
          <w:szCs w:val="24"/>
          <w:lang w:eastAsia="ru-RU"/>
        </w:rPr>
        <w:t xml:space="preserve">̆ </w:t>
      </w:r>
      <w:proofErr w:type="spellStart"/>
      <w:r w:rsidRPr="009C1819">
        <w:rPr>
          <w:rFonts w:ascii="Times New Roman" w:eastAsia="Times New Roman" w:hAnsi="Times New Roman" w:cs="Times New Roman"/>
          <w:sz w:val="24"/>
          <w:szCs w:val="24"/>
          <w:lang w:eastAsia="ru-RU"/>
        </w:rPr>
        <w:t>образовательнои</w:t>
      </w:r>
      <w:proofErr w:type="spellEnd"/>
      <w:r w:rsidRPr="009C1819">
        <w:rPr>
          <w:rFonts w:ascii="Times New Roman" w:eastAsia="Times New Roman" w:hAnsi="Times New Roman" w:cs="Times New Roman"/>
          <w:sz w:val="24"/>
          <w:szCs w:val="24"/>
          <w:lang w:eastAsia="ru-RU"/>
        </w:rPr>
        <w:t>̆ программе дошкольного образования для показа на педагогическом совете.</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proofErr w:type="spellStart"/>
      <w:r w:rsidRPr="009C1819">
        <w:rPr>
          <w:rFonts w:ascii="Times New Roman" w:eastAsia="Times New Roman" w:hAnsi="Times New Roman" w:cs="Times New Roman"/>
          <w:sz w:val="24"/>
          <w:szCs w:val="24"/>
          <w:lang w:eastAsia="ru-RU"/>
        </w:rPr>
        <w:t>Предварительныи</w:t>
      </w:r>
      <w:proofErr w:type="spellEnd"/>
      <w:r w:rsidRPr="009C1819">
        <w:rPr>
          <w:rFonts w:ascii="Times New Roman" w:eastAsia="Times New Roman" w:hAnsi="Times New Roman" w:cs="Times New Roman"/>
          <w:sz w:val="24"/>
          <w:szCs w:val="24"/>
          <w:lang w:eastAsia="ru-RU"/>
        </w:rPr>
        <w:t>̆ анализ ресурсного обеспечения ФОП ДО.</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Разработка плана методического сопровождения введения ФОП ДО.</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Организация изучения, анализа и обсуждения членами </w:t>
      </w:r>
      <w:proofErr w:type="spellStart"/>
      <w:r w:rsidRPr="009C1819">
        <w:rPr>
          <w:rFonts w:ascii="Times New Roman" w:eastAsia="Times New Roman" w:hAnsi="Times New Roman" w:cs="Times New Roman"/>
          <w:sz w:val="24"/>
          <w:szCs w:val="24"/>
          <w:lang w:eastAsia="ru-RU"/>
        </w:rPr>
        <w:t>Рабочеи</w:t>
      </w:r>
      <w:proofErr w:type="spellEnd"/>
      <w:r w:rsidRPr="009C1819">
        <w:rPr>
          <w:rFonts w:ascii="Times New Roman" w:eastAsia="Times New Roman" w:hAnsi="Times New Roman" w:cs="Times New Roman"/>
          <w:sz w:val="24"/>
          <w:szCs w:val="24"/>
          <w:lang w:eastAsia="ru-RU"/>
        </w:rPr>
        <w:t xml:space="preserve">̆ группы содержания </w:t>
      </w:r>
      <w:proofErr w:type="spellStart"/>
      <w:r w:rsidRPr="009C1819">
        <w:rPr>
          <w:rFonts w:ascii="Times New Roman" w:eastAsia="Times New Roman" w:hAnsi="Times New Roman" w:cs="Times New Roman"/>
          <w:sz w:val="24"/>
          <w:szCs w:val="24"/>
          <w:lang w:eastAsia="ru-RU"/>
        </w:rPr>
        <w:t>Федеральнои</w:t>
      </w:r>
      <w:proofErr w:type="spellEnd"/>
      <w:r w:rsidRPr="009C1819">
        <w:rPr>
          <w:rFonts w:ascii="Times New Roman" w:eastAsia="Times New Roman" w:hAnsi="Times New Roman" w:cs="Times New Roman"/>
          <w:sz w:val="24"/>
          <w:szCs w:val="24"/>
          <w:lang w:eastAsia="ru-RU"/>
        </w:rPr>
        <w:t xml:space="preserve">̆ </w:t>
      </w:r>
      <w:proofErr w:type="spellStart"/>
      <w:r w:rsidRPr="009C1819">
        <w:rPr>
          <w:rFonts w:ascii="Times New Roman" w:eastAsia="Times New Roman" w:hAnsi="Times New Roman" w:cs="Times New Roman"/>
          <w:sz w:val="24"/>
          <w:szCs w:val="24"/>
          <w:lang w:eastAsia="ru-RU"/>
        </w:rPr>
        <w:t>образовательнои</w:t>
      </w:r>
      <w:proofErr w:type="spellEnd"/>
      <w:r w:rsidRPr="009C1819">
        <w:rPr>
          <w:rFonts w:ascii="Times New Roman" w:eastAsia="Times New Roman" w:hAnsi="Times New Roman" w:cs="Times New Roman"/>
          <w:sz w:val="24"/>
          <w:szCs w:val="24"/>
          <w:lang w:eastAsia="ru-RU"/>
        </w:rPr>
        <w:t>̆ программы дошкольного образования.</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Организация педагогического совета с целью ознакомления всего педагогического коллектива с </w:t>
      </w:r>
      <w:proofErr w:type="spellStart"/>
      <w:r w:rsidRPr="009C1819">
        <w:rPr>
          <w:rFonts w:ascii="Times New Roman" w:eastAsia="Times New Roman" w:hAnsi="Times New Roman" w:cs="Times New Roman"/>
          <w:sz w:val="24"/>
          <w:szCs w:val="24"/>
          <w:lang w:eastAsia="ru-RU"/>
        </w:rPr>
        <w:t>Федеральнои</w:t>
      </w:r>
      <w:proofErr w:type="spellEnd"/>
      <w:r w:rsidRPr="009C1819">
        <w:rPr>
          <w:rFonts w:ascii="Times New Roman" w:eastAsia="Times New Roman" w:hAnsi="Times New Roman" w:cs="Times New Roman"/>
          <w:sz w:val="24"/>
          <w:szCs w:val="24"/>
          <w:lang w:eastAsia="ru-RU"/>
        </w:rPr>
        <w:t xml:space="preserve">̆ </w:t>
      </w:r>
      <w:proofErr w:type="spellStart"/>
      <w:r w:rsidRPr="009C1819">
        <w:rPr>
          <w:rFonts w:ascii="Times New Roman" w:eastAsia="Times New Roman" w:hAnsi="Times New Roman" w:cs="Times New Roman"/>
          <w:sz w:val="24"/>
          <w:szCs w:val="24"/>
          <w:lang w:eastAsia="ru-RU"/>
        </w:rPr>
        <w:t>образовательнои</w:t>
      </w:r>
      <w:proofErr w:type="spellEnd"/>
      <w:r w:rsidRPr="009C1819">
        <w:rPr>
          <w:rFonts w:ascii="Times New Roman" w:eastAsia="Times New Roman" w:hAnsi="Times New Roman" w:cs="Times New Roman"/>
          <w:sz w:val="24"/>
          <w:szCs w:val="24"/>
          <w:lang w:eastAsia="ru-RU"/>
        </w:rPr>
        <w:t xml:space="preserve">̆ </w:t>
      </w:r>
      <w:proofErr w:type="spellStart"/>
      <w:r w:rsidRPr="009C1819">
        <w:rPr>
          <w:rFonts w:ascii="Times New Roman" w:eastAsia="Times New Roman" w:hAnsi="Times New Roman" w:cs="Times New Roman"/>
          <w:sz w:val="24"/>
          <w:szCs w:val="24"/>
          <w:lang w:eastAsia="ru-RU"/>
        </w:rPr>
        <w:t>программои</w:t>
      </w:r>
      <w:proofErr w:type="spellEnd"/>
      <w:r w:rsidRPr="009C1819">
        <w:rPr>
          <w:rFonts w:ascii="Times New Roman" w:eastAsia="Times New Roman" w:hAnsi="Times New Roman" w:cs="Times New Roman"/>
          <w:sz w:val="24"/>
          <w:szCs w:val="24"/>
          <w:lang w:eastAsia="ru-RU"/>
        </w:rPr>
        <w:t>̆ дошкольного образования.</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Организация методических совещаний, педагогических часов по изучению и проектированию ФОП ДО.</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Проведение инструктивно-методических совещаний и обучающих семинаров по вопросам введения ФОП ДО.</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Организация работы по созданию </w:t>
      </w:r>
      <w:proofErr w:type="spellStart"/>
      <w:r w:rsidRPr="009C1819">
        <w:rPr>
          <w:rFonts w:ascii="Times New Roman" w:eastAsia="Times New Roman" w:hAnsi="Times New Roman" w:cs="Times New Roman"/>
          <w:sz w:val="24"/>
          <w:szCs w:val="24"/>
          <w:lang w:eastAsia="ru-RU"/>
        </w:rPr>
        <w:t>основнои</w:t>
      </w:r>
      <w:proofErr w:type="spellEnd"/>
      <w:r w:rsidRPr="009C1819">
        <w:rPr>
          <w:rFonts w:ascii="Times New Roman" w:eastAsia="Times New Roman" w:hAnsi="Times New Roman" w:cs="Times New Roman"/>
          <w:sz w:val="24"/>
          <w:szCs w:val="24"/>
          <w:lang w:eastAsia="ru-RU"/>
        </w:rPr>
        <w:t xml:space="preserve">̆ </w:t>
      </w:r>
      <w:proofErr w:type="spellStart"/>
      <w:r w:rsidRPr="009C1819">
        <w:rPr>
          <w:rFonts w:ascii="Times New Roman" w:eastAsia="Times New Roman" w:hAnsi="Times New Roman" w:cs="Times New Roman"/>
          <w:sz w:val="24"/>
          <w:szCs w:val="24"/>
          <w:lang w:eastAsia="ru-RU"/>
        </w:rPr>
        <w:t>образовательнои</w:t>
      </w:r>
      <w:proofErr w:type="spellEnd"/>
      <w:r w:rsidRPr="009C1819">
        <w:rPr>
          <w:rFonts w:ascii="Times New Roman" w:eastAsia="Times New Roman" w:hAnsi="Times New Roman" w:cs="Times New Roman"/>
          <w:sz w:val="24"/>
          <w:szCs w:val="24"/>
          <w:lang w:eastAsia="ru-RU"/>
        </w:rPr>
        <w:t>̆ программы ДО в соответствии с ФОП ДО.</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Обсуждение и утверждение </w:t>
      </w:r>
      <w:proofErr w:type="spellStart"/>
      <w:r w:rsidRPr="009C1819">
        <w:rPr>
          <w:rFonts w:ascii="Times New Roman" w:eastAsia="Times New Roman" w:hAnsi="Times New Roman" w:cs="Times New Roman"/>
          <w:sz w:val="24"/>
          <w:szCs w:val="24"/>
          <w:lang w:eastAsia="ru-RU"/>
        </w:rPr>
        <w:t>основнои</w:t>
      </w:r>
      <w:proofErr w:type="spellEnd"/>
      <w:r w:rsidRPr="009C1819">
        <w:rPr>
          <w:rFonts w:ascii="Times New Roman" w:eastAsia="Times New Roman" w:hAnsi="Times New Roman" w:cs="Times New Roman"/>
          <w:sz w:val="24"/>
          <w:szCs w:val="24"/>
          <w:lang w:eastAsia="ru-RU"/>
        </w:rPr>
        <w:t xml:space="preserve">̆ </w:t>
      </w:r>
      <w:proofErr w:type="spellStart"/>
      <w:r w:rsidRPr="009C1819">
        <w:rPr>
          <w:rFonts w:ascii="Times New Roman" w:eastAsia="Times New Roman" w:hAnsi="Times New Roman" w:cs="Times New Roman"/>
          <w:sz w:val="24"/>
          <w:szCs w:val="24"/>
          <w:lang w:eastAsia="ru-RU"/>
        </w:rPr>
        <w:t>образовательнои</w:t>
      </w:r>
      <w:proofErr w:type="spellEnd"/>
      <w:r w:rsidRPr="009C1819">
        <w:rPr>
          <w:rFonts w:ascii="Times New Roman" w:eastAsia="Times New Roman" w:hAnsi="Times New Roman" w:cs="Times New Roman"/>
          <w:sz w:val="24"/>
          <w:szCs w:val="24"/>
          <w:lang w:eastAsia="ru-RU"/>
        </w:rPr>
        <w:t>̆ программы ДОУ.</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Обсуждение и утверждение рабочих программ педагогов ДОУ.</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 xml:space="preserve">Разработка и утверждение календарно-тематических планов педагогических работников на 2023-2024 </w:t>
      </w:r>
      <w:proofErr w:type="spellStart"/>
      <w:r w:rsidRPr="009C1819">
        <w:rPr>
          <w:rFonts w:ascii="Times New Roman" w:eastAsia="Times New Roman" w:hAnsi="Times New Roman" w:cs="Times New Roman"/>
          <w:sz w:val="24"/>
          <w:szCs w:val="24"/>
          <w:lang w:eastAsia="ru-RU"/>
        </w:rPr>
        <w:t>учебныи</w:t>
      </w:r>
      <w:proofErr w:type="spellEnd"/>
      <w:r w:rsidRPr="009C1819">
        <w:rPr>
          <w:rFonts w:ascii="Times New Roman" w:eastAsia="Times New Roman" w:hAnsi="Times New Roman" w:cs="Times New Roman"/>
          <w:sz w:val="24"/>
          <w:szCs w:val="24"/>
          <w:lang w:eastAsia="ru-RU"/>
        </w:rPr>
        <w:t>̆ год.</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Организация индивидуального консультирования педагогов по вопросам педагогического сопровождения введения ФОП ДО.</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Внесение изменений в нормативно-правовую базу деятельности ДОУ.</w:t>
      </w:r>
    </w:p>
    <w:p w:rsidR="009C1819" w:rsidRPr="009C1819" w:rsidRDefault="009C1819" w:rsidP="00F62ACC">
      <w:pPr>
        <w:numPr>
          <w:ilvl w:val="0"/>
          <w:numId w:val="65"/>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Мониторинг введения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II. Кадровое обеспечение внедрения ФОП ДО</w:t>
      </w:r>
    </w:p>
    <w:p w:rsidR="009C1819" w:rsidRPr="009C1819" w:rsidRDefault="009C1819" w:rsidP="00F62ACC">
      <w:pPr>
        <w:numPr>
          <w:ilvl w:val="0"/>
          <w:numId w:val="6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условий для прохождения педагогами курсов повышения квалификации по вопросам перехода на ФОП ДО.</w:t>
      </w:r>
    </w:p>
    <w:p w:rsidR="009C1819" w:rsidRPr="009C1819" w:rsidRDefault="009C1819" w:rsidP="00F62ACC">
      <w:pPr>
        <w:numPr>
          <w:ilvl w:val="0"/>
          <w:numId w:val="6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Организация консультаций воспитателям по методическим проблемам, связанным с введением ФОП ДО.</w:t>
      </w:r>
    </w:p>
    <w:p w:rsidR="009C1819" w:rsidRPr="009C1819" w:rsidRDefault="009C1819" w:rsidP="00F62ACC">
      <w:pPr>
        <w:numPr>
          <w:ilvl w:val="0"/>
          <w:numId w:val="6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Консультации специалистов ДОУ по вопросу </w:t>
      </w:r>
      <w:proofErr w:type="spellStart"/>
      <w:r w:rsidRPr="009C1819">
        <w:rPr>
          <w:rFonts w:ascii="Times New Roman" w:eastAsia="Times New Roman" w:hAnsi="Times New Roman" w:cs="Times New Roman"/>
          <w:sz w:val="24"/>
          <w:szCs w:val="24"/>
          <w:lang w:eastAsia="ru-RU"/>
        </w:rPr>
        <w:t>Федеральнои</w:t>
      </w:r>
      <w:proofErr w:type="spellEnd"/>
      <w:r w:rsidRPr="009C1819">
        <w:rPr>
          <w:rFonts w:ascii="Times New Roman" w:eastAsia="Times New Roman" w:hAnsi="Times New Roman" w:cs="Times New Roman"/>
          <w:sz w:val="24"/>
          <w:szCs w:val="24"/>
          <w:lang w:eastAsia="ru-RU"/>
        </w:rPr>
        <w:t xml:space="preserve">̆ </w:t>
      </w:r>
      <w:proofErr w:type="spellStart"/>
      <w:r w:rsidRPr="009C1819">
        <w:rPr>
          <w:rFonts w:ascii="Times New Roman" w:eastAsia="Times New Roman" w:hAnsi="Times New Roman" w:cs="Times New Roman"/>
          <w:sz w:val="24"/>
          <w:szCs w:val="24"/>
          <w:lang w:eastAsia="ru-RU"/>
        </w:rPr>
        <w:t>образовательнои</w:t>
      </w:r>
      <w:proofErr w:type="spellEnd"/>
      <w:r w:rsidRPr="009C1819">
        <w:rPr>
          <w:rFonts w:ascii="Times New Roman" w:eastAsia="Times New Roman" w:hAnsi="Times New Roman" w:cs="Times New Roman"/>
          <w:sz w:val="24"/>
          <w:szCs w:val="24"/>
          <w:lang w:eastAsia="ru-RU"/>
        </w:rPr>
        <w:t>̆ программы дошкольного образования.</w:t>
      </w:r>
    </w:p>
    <w:p w:rsidR="009C1819" w:rsidRPr="009C1819" w:rsidRDefault="009C1819" w:rsidP="00F62ACC">
      <w:pPr>
        <w:numPr>
          <w:ilvl w:val="0"/>
          <w:numId w:val="6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Создание банка методических материалов по ФОП ДО (содержание, традиции ДОО, </w:t>
      </w:r>
      <w:proofErr w:type="spellStart"/>
      <w:r w:rsidRPr="009C1819">
        <w:rPr>
          <w:rFonts w:ascii="Times New Roman" w:eastAsia="Times New Roman" w:hAnsi="Times New Roman" w:cs="Times New Roman"/>
          <w:sz w:val="24"/>
          <w:szCs w:val="24"/>
          <w:lang w:eastAsia="ru-RU"/>
        </w:rPr>
        <w:t>региональныи</w:t>
      </w:r>
      <w:proofErr w:type="spellEnd"/>
      <w:r w:rsidRPr="009C1819">
        <w:rPr>
          <w:rFonts w:ascii="Times New Roman" w:eastAsia="Times New Roman" w:hAnsi="Times New Roman" w:cs="Times New Roman"/>
          <w:sz w:val="24"/>
          <w:szCs w:val="24"/>
          <w:lang w:eastAsia="ru-RU"/>
        </w:rPr>
        <w:t xml:space="preserve">̆ компонент, педагогические технологии, методы, средства, </w:t>
      </w:r>
      <w:proofErr w:type="spellStart"/>
      <w:r w:rsidRPr="009C1819">
        <w:rPr>
          <w:rFonts w:ascii="Times New Roman" w:eastAsia="Times New Roman" w:hAnsi="Times New Roman" w:cs="Times New Roman"/>
          <w:sz w:val="24"/>
          <w:szCs w:val="24"/>
          <w:lang w:eastAsia="ru-RU"/>
        </w:rPr>
        <w:t>дидактическии</w:t>
      </w:r>
      <w:proofErr w:type="spellEnd"/>
      <w:r w:rsidRPr="009C1819">
        <w:rPr>
          <w:rFonts w:ascii="Times New Roman" w:eastAsia="Times New Roman" w:hAnsi="Times New Roman" w:cs="Times New Roman"/>
          <w:sz w:val="24"/>
          <w:szCs w:val="24"/>
          <w:lang w:eastAsia="ru-RU"/>
        </w:rPr>
        <w:t>̆ материал, верифицированные сервисы, диагностические материалы).</w:t>
      </w:r>
    </w:p>
    <w:p w:rsidR="009C1819" w:rsidRPr="009C1819" w:rsidRDefault="009C1819" w:rsidP="00F62ACC">
      <w:pPr>
        <w:numPr>
          <w:ilvl w:val="0"/>
          <w:numId w:val="66"/>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творческих групп педагогов по методическим проблемам, связанным с введением ФОП ДО.</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III. Создание материально-технического обеспечения внедрения ФОП ДО</w:t>
      </w:r>
    </w:p>
    <w:p w:rsidR="009C1819" w:rsidRPr="009C1819" w:rsidRDefault="009C1819" w:rsidP="00F62ACC">
      <w:pPr>
        <w:numPr>
          <w:ilvl w:val="0"/>
          <w:numId w:val="6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Проведение диагностики готовности ДОУ к введению ФОП ДО.</w:t>
      </w:r>
    </w:p>
    <w:p w:rsidR="009C1819" w:rsidRPr="009C1819" w:rsidRDefault="009C1819" w:rsidP="00F62ACC">
      <w:pPr>
        <w:numPr>
          <w:ilvl w:val="0"/>
          <w:numId w:val="6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Обеспечение обновления ДОУ в соответствии с требованиями ФОП ДО к </w:t>
      </w:r>
      <w:proofErr w:type="spellStart"/>
      <w:r w:rsidRPr="009C1819">
        <w:rPr>
          <w:rFonts w:ascii="Times New Roman" w:eastAsia="Times New Roman" w:hAnsi="Times New Roman" w:cs="Times New Roman"/>
          <w:sz w:val="24"/>
          <w:szCs w:val="24"/>
          <w:lang w:eastAsia="ru-RU"/>
        </w:rPr>
        <w:t>минимальнои</w:t>
      </w:r>
      <w:proofErr w:type="spellEnd"/>
      <w:r w:rsidRPr="009C1819">
        <w:rPr>
          <w:rFonts w:ascii="Times New Roman" w:eastAsia="Times New Roman" w:hAnsi="Times New Roman" w:cs="Times New Roman"/>
          <w:sz w:val="24"/>
          <w:szCs w:val="24"/>
          <w:lang w:eastAsia="ru-RU"/>
        </w:rPr>
        <w:t>̆ оснащенности учебного процесса.</w:t>
      </w:r>
    </w:p>
    <w:p w:rsidR="009C1819" w:rsidRPr="009C1819" w:rsidRDefault="009C1819" w:rsidP="00F62ACC">
      <w:pPr>
        <w:numPr>
          <w:ilvl w:val="0"/>
          <w:numId w:val="6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Обеспечение соответствия материально-</w:t>
      </w:r>
      <w:proofErr w:type="spellStart"/>
      <w:r w:rsidRPr="009C1819">
        <w:rPr>
          <w:rFonts w:ascii="Times New Roman" w:eastAsia="Times New Roman" w:hAnsi="Times New Roman" w:cs="Times New Roman"/>
          <w:sz w:val="24"/>
          <w:szCs w:val="24"/>
          <w:lang w:eastAsia="ru-RU"/>
        </w:rPr>
        <w:t>техническои</w:t>
      </w:r>
      <w:proofErr w:type="spellEnd"/>
      <w:r w:rsidRPr="009C1819">
        <w:rPr>
          <w:rFonts w:ascii="Times New Roman" w:eastAsia="Times New Roman" w:hAnsi="Times New Roman" w:cs="Times New Roman"/>
          <w:sz w:val="24"/>
          <w:szCs w:val="24"/>
          <w:lang w:eastAsia="ru-RU"/>
        </w:rPr>
        <w:t xml:space="preserve">̆ базы реализации ООП </w:t>
      </w:r>
      <w:proofErr w:type="spellStart"/>
      <w:r w:rsidRPr="009C1819">
        <w:rPr>
          <w:rFonts w:ascii="Times New Roman" w:eastAsia="Times New Roman" w:hAnsi="Times New Roman" w:cs="Times New Roman"/>
          <w:sz w:val="24"/>
          <w:szCs w:val="24"/>
          <w:lang w:eastAsia="ru-RU"/>
        </w:rPr>
        <w:t>действующим</w:t>
      </w:r>
      <w:proofErr w:type="spellEnd"/>
      <w:r w:rsidRPr="009C1819">
        <w:rPr>
          <w:rFonts w:ascii="Times New Roman" w:eastAsia="Times New Roman" w:hAnsi="Times New Roman" w:cs="Times New Roman"/>
          <w:sz w:val="24"/>
          <w:szCs w:val="24"/>
          <w:lang w:eastAsia="ru-RU"/>
        </w:rPr>
        <w:t xml:space="preserve"> санитарным и противопожарным нормам, нормам охраны труда работников ДОУ.</w:t>
      </w:r>
    </w:p>
    <w:p w:rsidR="009C1819" w:rsidRPr="009C1819" w:rsidRDefault="009C1819" w:rsidP="00F62ACC">
      <w:pPr>
        <w:numPr>
          <w:ilvl w:val="0"/>
          <w:numId w:val="6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Обеспечение ДОУ печатными и электронными образовательными ресурсами ООП.</w:t>
      </w:r>
    </w:p>
    <w:p w:rsidR="009C1819" w:rsidRPr="009C1819" w:rsidRDefault="009C1819" w:rsidP="00F62ACC">
      <w:pPr>
        <w:numPr>
          <w:ilvl w:val="0"/>
          <w:numId w:val="6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Обеспечение доступа педагогическим работникам, переходящим на ФОП ДО, к электронным образовательным ресурсам, размещенным в федеральных и региональных базах данных.</w:t>
      </w:r>
    </w:p>
    <w:p w:rsidR="009C1819" w:rsidRPr="009C1819" w:rsidRDefault="009C1819" w:rsidP="00F62ACC">
      <w:pPr>
        <w:numPr>
          <w:ilvl w:val="0"/>
          <w:numId w:val="6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Создание на странице официального </w:t>
      </w:r>
      <w:proofErr w:type="spellStart"/>
      <w:r w:rsidRPr="009C1819">
        <w:rPr>
          <w:rFonts w:ascii="Times New Roman" w:eastAsia="Times New Roman" w:hAnsi="Times New Roman" w:cs="Times New Roman"/>
          <w:sz w:val="24"/>
          <w:szCs w:val="24"/>
          <w:lang w:eastAsia="ru-RU"/>
        </w:rPr>
        <w:t>сайта</w:t>
      </w:r>
      <w:proofErr w:type="spellEnd"/>
      <w:r w:rsidRPr="009C1819">
        <w:rPr>
          <w:rFonts w:ascii="Times New Roman" w:eastAsia="Times New Roman" w:hAnsi="Times New Roman" w:cs="Times New Roman"/>
          <w:sz w:val="24"/>
          <w:szCs w:val="24"/>
          <w:lang w:eastAsia="ru-RU"/>
        </w:rPr>
        <w:t xml:space="preserve"> ДОУ баннера, подраздела «ФОП ДО» с методическими материалами.</w:t>
      </w:r>
    </w:p>
    <w:p w:rsidR="009C1819" w:rsidRPr="009C1819" w:rsidRDefault="009C1819" w:rsidP="00F62ACC">
      <w:pPr>
        <w:numPr>
          <w:ilvl w:val="0"/>
          <w:numId w:val="67"/>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Создание банка полезных ссылок, сервисов.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IV. Создание организационно-информационного обеспечения внедрения ФОП ДО</w:t>
      </w:r>
    </w:p>
    <w:p w:rsidR="009C1819" w:rsidRPr="009C1819" w:rsidRDefault="009C1819" w:rsidP="00F62ACC">
      <w:pPr>
        <w:numPr>
          <w:ilvl w:val="0"/>
          <w:numId w:val="6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lastRenderedPageBreak/>
        <w:t>Скоростное подключение к интернету.</w:t>
      </w:r>
    </w:p>
    <w:p w:rsidR="009C1819" w:rsidRPr="009C1819" w:rsidRDefault="009C1819" w:rsidP="00F62ACC">
      <w:pPr>
        <w:numPr>
          <w:ilvl w:val="0"/>
          <w:numId w:val="6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Размещение на </w:t>
      </w:r>
      <w:proofErr w:type="spellStart"/>
      <w:r w:rsidRPr="009C1819">
        <w:rPr>
          <w:rFonts w:ascii="Times New Roman" w:eastAsia="Times New Roman" w:hAnsi="Times New Roman" w:cs="Times New Roman"/>
          <w:sz w:val="24"/>
          <w:szCs w:val="24"/>
          <w:lang w:eastAsia="ru-RU"/>
        </w:rPr>
        <w:t>сайте</w:t>
      </w:r>
      <w:proofErr w:type="spellEnd"/>
      <w:r w:rsidRPr="009C1819">
        <w:rPr>
          <w:rFonts w:ascii="Times New Roman" w:eastAsia="Times New Roman" w:hAnsi="Times New Roman" w:cs="Times New Roman"/>
          <w:sz w:val="24"/>
          <w:szCs w:val="24"/>
          <w:lang w:eastAsia="ru-RU"/>
        </w:rPr>
        <w:t xml:space="preserve"> ДОУ информации о введении ФОП ДО.</w:t>
      </w:r>
    </w:p>
    <w:p w:rsidR="009C1819" w:rsidRPr="009C1819" w:rsidRDefault="009C1819" w:rsidP="00F62ACC">
      <w:pPr>
        <w:numPr>
          <w:ilvl w:val="0"/>
          <w:numId w:val="6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Обновление технических средств обучения, программного обеспечения.</w:t>
      </w:r>
    </w:p>
    <w:p w:rsidR="009C1819" w:rsidRPr="009C1819" w:rsidRDefault="009C1819" w:rsidP="00F62ACC">
      <w:pPr>
        <w:numPr>
          <w:ilvl w:val="0"/>
          <w:numId w:val="6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Проведение родительских собраний по ознакомлению с ФОП ДО.</w:t>
      </w:r>
    </w:p>
    <w:p w:rsidR="009C1819" w:rsidRPr="009C1819" w:rsidRDefault="009C1819" w:rsidP="00F62ACC">
      <w:pPr>
        <w:numPr>
          <w:ilvl w:val="0"/>
          <w:numId w:val="68"/>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 xml:space="preserve">Обеспечение </w:t>
      </w:r>
      <w:proofErr w:type="spellStart"/>
      <w:r w:rsidRPr="009C1819">
        <w:rPr>
          <w:rFonts w:ascii="Times New Roman" w:eastAsia="Times New Roman" w:hAnsi="Times New Roman" w:cs="Times New Roman"/>
          <w:sz w:val="24"/>
          <w:szCs w:val="24"/>
          <w:lang w:eastAsia="ru-RU"/>
        </w:rPr>
        <w:t>публичнои</w:t>
      </w:r>
      <w:proofErr w:type="spellEnd"/>
      <w:r w:rsidRPr="009C1819">
        <w:rPr>
          <w:rFonts w:ascii="Times New Roman" w:eastAsia="Times New Roman" w:hAnsi="Times New Roman" w:cs="Times New Roman"/>
          <w:sz w:val="24"/>
          <w:szCs w:val="24"/>
          <w:lang w:eastAsia="ru-RU"/>
        </w:rPr>
        <w:t>̆ отчетности ДОУ о ходе и результатах введения ФОП ДО.</w:t>
      </w:r>
    </w:p>
    <w:p w:rsidR="009C1819" w:rsidRPr="009C1819" w:rsidRDefault="009C1819" w:rsidP="009C1819">
      <w:pPr>
        <w:spacing w:before="48" w:after="144" w:line="240" w:lineRule="auto"/>
        <w:outlineLvl w:val="2"/>
        <w:rPr>
          <w:rFonts w:ascii="Play" w:eastAsia="Times New Roman" w:hAnsi="Play" w:cs="Times New Roman"/>
          <w:b/>
          <w:bCs/>
          <w:sz w:val="41"/>
          <w:szCs w:val="41"/>
          <w:lang w:eastAsia="ru-RU"/>
        </w:rPr>
      </w:pPr>
      <w:r w:rsidRPr="009C1819">
        <w:rPr>
          <w:rFonts w:ascii="Play" w:eastAsia="Times New Roman" w:hAnsi="Play" w:cs="Times New Roman"/>
          <w:b/>
          <w:bCs/>
          <w:sz w:val="41"/>
          <w:szCs w:val="41"/>
          <w:lang w:eastAsia="ru-RU"/>
        </w:rPr>
        <w:t>Дополнительный материал к занятию</w:t>
      </w:r>
    </w:p>
    <w:p w:rsidR="009C1819" w:rsidRPr="009C1819" w:rsidRDefault="009C1819" w:rsidP="00F62ACC">
      <w:pPr>
        <w:numPr>
          <w:ilvl w:val="0"/>
          <w:numId w:val="69"/>
        </w:numPr>
        <w:spacing w:after="0" w:line="456" w:lineRule="atLeast"/>
        <w:ind w:left="0"/>
        <w:rPr>
          <w:rFonts w:ascii="Times New Roman" w:eastAsia="Times New Roman" w:hAnsi="Times New Roman" w:cs="Times New Roman"/>
          <w:sz w:val="24"/>
          <w:szCs w:val="24"/>
          <w:lang w:eastAsia="ru-RU"/>
        </w:rPr>
      </w:pPr>
      <w:hyperlink r:id="rId13" w:tgtFrame="_blank" w:history="1">
        <w:r w:rsidRPr="009C1819">
          <w:rPr>
            <w:rFonts w:ascii="Times New Roman" w:eastAsia="Times New Roman" w:hAnsi="Times New Roman" w:cs="Times New Roman"/>
            <w:color w:val="1BB0CE"/>
            <w:sz w:val="24"/>
            <w:szCs w:val="24"/>
            <w:u w:val="single"/>
            <w:bdr w:val="none" w:sz="0" w:space="0" w:color="auto" w:frame="1"/>
            <w:lang w:eastAsia="ru-RU"/>
          </w:rPr>
          <w:t>Пример 1: Дорожная карта по ознакомлению и введению ФОП ДО</w:t>
        </w:r>
      </w:hyperlink>
      <w:r w:rsidRPr="009C1819">
        <w:rPr>
          <w:rFonts w:ascii="Times New Roman" w:eastAsia="Times New Roman" w:hAnsi="Times New Roman" w:cs="Times New Roman"/>
          <w:sz w:val="24"/>
          <w:szCs w:val="24"/>
          <w:lang w:eastAsia="ru-RU"/>
        </w:rPr>
        <w:t>;</w:t>
      </w:r>
    </w:p>
    <w:p w:rsidR="009C1819" w:rsidRPr="009C1819" w:rsidRDefault="009C1819" w:rsidP="00F62ACC">
      <w:pPr>
        <w:numPr>
          <w:ilvl w:val="0"/>
          <w:numId w:val="69"/>
        </w:numPr>
        <w:spacing w:after="0" w:line="456" w:lineRule="atLeast"/>
        <w:ind w:left="0"/>
        <w:rPr>
          <w:rFonts w:ascii="Times New Roman" w:eastAsia="Times New Roman" w:hAnsi="Times New Roman" w:cs="Times New Roman"/>
          <w:sz w:val="24"/>
          <w:szCs w:val="24"/>
          <w:lang w:eastAsia="ru-RU"/>
        </w:rPr>
      </w:pPr>
      <w:hyperlink r:id="rId14" w:tgtFrame="_blank" w:history="1">
        <w:r w:rsidRPr="009C1819">
          <w:rPr>
            <w:rFonts w:ascii="Times New Roman" w:eastAsia="Times New Roman" w:hAnsi="Times New Roman" w:cs="Times New Roman"/>
            <w:color w:val="1BB0CE"/>
            <w:sz w:val="24"/>
            <w:szCs w:val="24"/>
            <w:u w:val="single"/>
            <w:bdr w:val="none" w:sz="0" w:space="0" w:color="auto" w:frame="1"/>
            <w:lang w:eastAsia="ru-RU"/>
          </w:rPr>
          <w:t>Пример 2: Дорожная карта по ознакомлению и введению ФОП ДО</w:t>
        </w:r>
      </w:hyperlink>
      <w:r w:rsidRPr="009C1819">
        <w:rPr>
          <w:rFonts w:ascii="Times New Roman" w:eastAsia="Times New Roman" w:hAnsi="Times New Roman" w:cs="Times New Roman"/>
          <w:sz w:val="24"/>
          <w:szCs w:val="24"/>
          <w:lang w:eastAsia="ru-RU"/>
        </w:rPr>
        <w:t>;</w:t>
      </w:r>
    </w:p>
    <w:p w:rsidR="009C1819" w:rsidRPr="009C1819" w:rsidRDefault="009C1819" w:rsidP="00F62ACC">
      <w:pPr>
        <w:numPr>
          <w:ilvl w:val="0"/>
          <w:numId w:val="69"/>
        </w:numPr>
        <w:spacing w:after="0" w:line="456" w:lineRule="atLeast"/>
        <w:ind w:left="0"/>
        <w:rPr>
          <w:rFonts w:ascii="Times New Roman" w:eastAsia="Times New Roman" w:hAnsi="Times New Roman" w:cs="Times New Roman"/>
          <w:sz w:val="24"/>
          <w:szCs w:val="24"/>
          <w:lang w:eastAsia="ru-RU"/>
        </w:rPr>
      </w:pPr>
      <w:hyperlink r:id="rId15" w:tgtFrame="_blank" w:history="1">
        <w:r w:rsidRPr="009C1819">
          <w:rPr>
            <w:rFonts w:ascii="Times New Roman" w:eastAsia="Times New Roman" w:hAnsi="Times New Roman" w:cs="Times New Roman"/>
            <w:color w:val="1BB0CE"/>
            <w:sz w:val="24"/>
            <w:szCs w:val="24"/>
            <w:u w:val="single"/>
            <w:bdr w:val="none" w:sz="0" w:space="0" w:color="auto" w:frame="1"/>
            <w:lang w:eastAsia="ru-RU"/>
          </w:rPr>
          <w:t>ФОП ДО (текст документа).</w:t>
        </w:r>
      </w:hyperlink>
    </w:p>
    <w:p w:rsidR="009C1819" w:rsidRPr="009C1819" w:rsidRDefault="009C1819" w:rsidP="009C1819">
      <w:pPr>
        <w:spacing w:before="48" w:after="120" w:line="240" w:lineRule="auto"/>
        <w:outlineLvl w:val="1"/>
        <w:rPr>
          <w:rFonts w:ascii="Play" w:eastAsia="Times New Roman" w:hAnsi="Play" w:cs="Times New Roman"/>
          <w:b/>
          <w:bCs/>
          <w:sz w:val="50"/>
          <w:szCs w:val="50"/>
          <w:lang w:eastAsia="ru-RU"/>
        </w:rPr>
      </w:pPr>
      <w:r w:rsidRPr="009C1819">
        <w:rPr>
          <w:rFonts w:ascii="Play" w:eastAsia="Times New Roman" w:hAnsi="Play" w:cs="Times New Roman"/>
          <w:b/>
          <w:bCs/>
          <w:sz w:val="50"/>
          <w:szCs w:val="50"/>
          <w:lang w:eastAsia="ru-RU"/>
        </w:rPr>
        <w:t>Занятие 22. Корректировка рабочих программ с учетом новых требований</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Целью Федеральной программы является разностороннее развитие ребенка в период дошкольного детства на основе духовно-нравственных ценностей российского народа, исторических и национально-культурных традиций, а также с учетом возрастных и индивидуальных особенностей (п. 14. 1 ФОП ДО).</w:t>
      </w:r>
    </w:p>
    <w:p w:rsidR="009C1819" w:rsidRPr="009C1819" w:rsidRDefault="009C1819" w:rsidP="00F62ACC">
      <w:pPr>
        <w:numPr>
          <w:ilvl w:val="0"/>
          <w:numId w:val="70"/>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Целевой раздел: цель</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noProof/>
          <w:sz w:val="24"/>
          <w:szCs w:val="24"/>
          <w:lang w:eastAsia="ru-RU"/>
        </w:rPr>
        <w:drawing>
          <wp:inline distT="0" distB="0" distL="0" distR="0" wp14:anchorId="53BD23B0" wp14:editId="09AA711B">
            <wp:extent cx="4928400" cy="2773721"/>
            <wp:effectExtent l="0" t="0" r="5715" b="7620"/>
            <wp:docPr id="4" name="Рисунок 4" descr="https://attestatika.ru/wp-content/uploads/2023/03/2-2-1024x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ttestatika.ru/wp-content/uploads/2023/03/2-2-1024x57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1524" cy="2792363"/>
                    </a:xfrm>
                    <a:prstGeom prst="rect">
                      <a:avLst/>
                    </a:prstGeom>
                    <a:noFill/>
                    <a:ln>
                      <a:noFill/>
                    </a:ln>
                  </pic:spPr>
                </pic:pic>
              </a:graphicData>
            </a:graphic>
          </wp:inline>
        </w:drawing>
      </w:r>
    </w:p>
    <w:p w:rsidR="009C1819" w:rsidRPr="009C1819" w:rsidRDefault="009C1819" w:rsidP="00F62ACC">
      <w:pPr>
        <w:numPr>
          <w:ilvl w:val="0"/>
          <w:numId w:val="71"/>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Задачи программы</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Процесс внесения корректировок в имеющуюся программу включает несколько этапов.</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noProof/>
          <w:sz w:val="24"/>
          <w:szCs w:val="24"/>
          <w:lang w:eastAsia="ru-RU"/>
        </w:rPr>
        <w:lastRenderedPageBreak/>
        <w:drawing>
          <wp:inline distT="0" distB="0" distL="0" distR="0" wp14:anchorId="1A0EF6B3" wp14:editId="7CBF3B36">
            <wp:extent cx="5528104" cy="3120712"/>
            <wp:effectExtent l="0" t="0" r="0" b="3810"/>
            <wp:docPr id="5" name="Рисунок 5" descr="https://attestatika.ru/wp-content/uploads/2023/03/3-1-1024x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ttestatika.ru/wp-content/uploads/2023/03/3-1-1024x57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3497" cy="3129402"/>
                    </a:xfrm>
                    <a:prstGeom prst="rect">
                      <a:avLst/>
                    </a:prstGeom>
                    <a:noFill/>
                    <a:ln>
                      <a:noFill/>
                    </a:ln>
                  </pic:spPr>
                </pic:pic>
              </a:graphicData>
            </a:graphic>
          </wp:inline>
        </w:drawing>
      </w:r>
    </w:p>
    <w:p w:rsidR="009C1819" w:rsidRPr="009C1819" w:rsidRDefault="009C1819" w:rsidP="00F62ACC">
      <w:pPr>
        <w:numPr>
          <w:ilvl w:val="0"/>
          <w:numId w:val="72"/>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Организационный раздел</w:t>
      </w:r>
    </w:p>
    <w:p w:rsidR="009C1819" w:rsidRPr="009C1819" w:rsidRDefault="009C1819" w:rsidP="009C1819">
      <w:pPr>
        <w:spacing w:after="240" w:line="240" w:lineRule="auto"/>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Корректировки в организационный раздел ООП вносятся исходя из следующих аспектов:</w:t>
      </w:r>
    </w:p>
    <w:p w:rsidR="009C1819" w:rsidRPr="009C1819" w:rsidRDefault="009C1819" w:rsidP="00F62ACC">
      <w:pPr>
        <w:numPr>
          <w:ilvl w:val="0"/>
          <w:numId w:val="7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Какие технологии позволят реализовать принципы ФОП?</w:t>
      </w:r>
    </w:p>
    <w:p w:rsidR="009C1819" w:rsidRPr="009C1819" w:rsidRDefault="009C1819" w:rsidP="00F62ACC">
      <w:pPr>
        <w:numPr>
          <w:ilvl w:val="0"/>
          <w:numId w:val="7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Какие технологии позволят достичь планируемых результатов?</w:t>
      </w:r>
    </w:p>
    <w:p w:rsidR="009C1819" w:rsidRPr="009C1819" w:rsidRDefault="009C1819" w:rsidP="00F62ACC">
      <w:pPr>
        <w:numPr>
          <w:ilvl w:val="0"/>
          <w:numId w:val="73"/>
        </w:numPr>
        <w:spacing w:after="0"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sz w:val="24"/>
          <w:szCs w:val="24"/>
          <w:lang w:eastAsia="ru-RU"/>
        </w:rPr>
        <w:t>Какое нужно методическое и дидактическое сопровождение?</w:t>
      </w:r>
    </w:p>
    <w:p w:rsidR="009C1819" w:rsidRPr="009C1819" w:rsidRDefault="009C1819" w:rsidP="00F62ACC">
      <w:pPr>
        <w:numPr>
          <w:ilvl w:val="0"/>
          <w:numId w:val="74"/>
        </w:numPr>
        <w:spacing w:line="456" w:lineRule="atLeast"/>
        <w:ind w:left="0"/>
        <w:rPr>
          <w:rFonts w:ascii="Times New Roman" w:eastAsia="Times New Roman" w:hAnsi="Times New Roman" w:cs="Times New Roman"/>
          <w:sz w:val="24"/>
          <w:szCs w:val="24"/>
          <w:lang w:eastAsia="ru-RU"/>
        </w:rPr>
      </w:pPr>
      <w:r w:rsidRPr="009C1819">
        <w:rPr>
          <w:rFonts w:ascii="Times New Roman" w:eastAsia="Times New Roman" w:hAnsi="Times New Roman" w:cs="Times New Roman"/>
          <w:b/>
          <w:bCs/>
          <w:sz w:val="24"/>
          <w:szCs w:val="24"/>
          <w:lang w:eastAsia="ru-RU"/>
        </w:rPr>
        <w:t>По результатам проведенной работы (пункты 1-3) вносятся корректировки.</w:t>
      </w:r>
    </w:p>
    <w:p w:rsidR="00FB2026" w:rsidRDefault="00FB2026"/>
    <w:sectPr w:rsidR="00FB2026" w:rsidSect="001E2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Play">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912"/>
    <w:multiLevelType w:val="multilevel"/>
    <w:tmpl w:val="35AC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04A45"/>
    <w:multiLevelType w:val="multilevel"/>
    <w:tmpl w:val="D9C2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A3097"/>
    <w:multiLevelType w:val="multilevel"/>
    <w:tmpl w:val="7C04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003F4"/>
    <w:multiLevelType w:val="multilevel"/>
    <w:tmpl w:val="B4AA8E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0550B3"/>
    <w:multiLevelType w:val="multilevel"/>
    <w:tmpl w:val="583A12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A4939"/>
    <w:multiLevelType w:val="multilevel"/>
    <w:tmpl w:val="BFCC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D42A0A"/>
    <w:multiLevelType w:val="multilevel"/>
    <w:tmpl w:val="FE3E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D670ED"/>
    <w:multiLevelType w:val="multilevel"/>
    <w:tmpl w:val="2798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8D1132"/>
    <w:multiLevelType w:val="multilevel"/>
    <w:tmpl w:val="B1827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1049E"/>
    <w:multiLevelType w:val="multilevel"/>
    <w:tmpl w:val="AAC0F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E65A1C"/>
    <w:multiLevelType w:val="multilevel"/>
    <w:tmpl w:val="5692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DB7B69"/>
    <w:multiLevelType w:val="multilevel"/>
    <w:tmpl w:val="89DE8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4C4D78"/>
    <w:multiLevelType w:val="multilevel"/>
    <w:tmpl w:val="91E45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1358E6"/>
    <w:multiLevelType w:val="multilevel"/>
    <w:tmpl w:val="58B6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992430"/>
    <w:multiLevelType w:val="multilevel"/>
    <w:tmpl w:val="166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D0440"/>
    <w:multiLevelType w:val="multilevel"/>
    <w:tmpl w:val="713CA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E4416C"/>
    <w:multiLevelType w:val="multilevel"/>
    <w:tmpl w:val="0C7A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094BAA"/>
    <w:multiLevelType w:val="multilevel"/>
    <w:tmpl w:val="137A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256BD2"/>
    <w:multiLevelType w:val="multilevel"/>
    <w:tmpl w:val="554C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5457F7"/>
    <w:multiLevelType w:val="multilevel"/>
    <w:tmpl w:val="DD72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F02608"/>
    <w:multiLevelType w:val="multilevel"/>
    <w:tmpl w:val="957A0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7873D8"/>
    <w:multiLevelType w:val="multilevel"/>
    <w:tmpl w:val="D4B0D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AA0447"/>
    <w:multiLevelType w:val="multilevel"/>
    <w:tmpl w:val="89D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D860D3"/>
    <w:multiLevelType w:val="multilevel"/>
    <w:tmpl w:val="7BD2C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E3622A"/>
    <w:multiLevelType w:val="multilevel"/>
    <w:tmpl w:val="862C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756F7E"/>
    <w:multiLevelType w:val="multilevel"/>
    <w:tmpl w:val="2828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ED6EF2"/>
    <w:multiLevelType w:val="multilevel"/>
    <w:tmpl w:val="0D14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004BDA"/>
    <w:multiLevelType w:val="multilevel"/>
    <w:tmpl w:val="554A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8233F9"/>
    <w:multiLevelType w:val="multilevel"/>
    <w:tmpl w:val="0C1E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CA3028"/>
    <w:multiLevelType w:val="multilevel"/>
    <w:tmpl w:val="391A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E652DF"/>
    <w:multiLevelType w:val="multilevel"/>
    <w:tmpl w:val="D55CE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C54769"/>
    <w:multiLevelType w:val="multilevel"/>
    <w:tmpl w:val="9D10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CE45B0"/>
    <w:multiLevelType w:val="multilevel"/>
    <w:tmpl w:val="75EE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F7091B"/>
    <w:multiLevelType w:val="multilevel"/>
    <w:tmpl w:val="1E3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922424"/>
    <w:multiLevelType w:val="multilevel"/>
    <w:tmpl w:val="6924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E62D77"/>
    <w:multiLevelType w:val="multilevel"/>
    <w:tmpl w:val="CB62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6A41D0"/>
    <w:multiLevelType w:val="multilevel"/>
    <w:tmpl w:val="FED4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C40790"/>
    <w:multiLevelType w:val="multilevel"/>
    <w:tmpl w:val="A606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A64ED8"/>
    <w:multiLevelType w:val="multilevel"/>
    <w:tmpl w:val="E3B4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B5441D7"/>
    <w:multiLevelType w:val="multilevel"/>
    <w:tmpl w:val="42D2FE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183378"/>
    <w:multiLevelType w:val="multilevel"/>
    <w:tmpl w:val="8FB6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BC4D62"/>
    <w:multiLevelType w:val="multilevel"/>
    <w:tmpl w:val="C5BE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BB03BC"/>
    <w:multiLevelType w:val="multilevel"/>
    <w:tmpl w:val="E3C47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E97FCA"/>
    <w:multiLevelType w:val="multilevel"/>
    <w:tmpl w:val="728E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873F6A"/>
    <w:multiLevelType w:val="multilevel"/>
    <w:tmpl w:val="043841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9C7352"/>
    <w:multiLevelType w:val="multilevel"/>
    <w:tmpl w:val="E586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F94456"/>
    <w:multiLevelType w:val="multilevel"/>
    <w:tmpl w:val="9B24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3C45D7"/>
    <w:multiLevelType w:val="multilevel"/>
    <w:tmpl w:val="0A8C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526595"/>
    <w:multiLevelType w:val="multilevel"/>
    <w:tmpl w:val="8B7462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845BE0"/>
    <w:multiLevelType w:val="multilevel"/>
    <w:tmpl w:val="F4E83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F41DFB"/>
    <w:multiLevelType w:val="multilevel"/>
    <w:tmpl w:val="CDD60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B2E429A"/>
    <w:multiLevelType w:val="multilevel"/>
    <w:tmpl w:val="8264A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C575228"/>
    <w:multiLevelType w:val="multilevel"/>
    <w:tmpl w:val="311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112267"/>
    <w:multiLevelType w:val="multilevel"/>
    <w:tmpl w:val="172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8350C7"/>
    <w:multiLevelType w:val="multilevel"/>
    <w:tmpl w:val="6CB6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876DCF"/>
    <w:multiLevelType w:val="multilevel"/>
    <w:tmpl w:val="D2B8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0C242E"/>
    <w:multiLevelType w:val="multilevel"/>
    <w:tmpl w:val="7BC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2465B52"/>
    <w:multiLevelType w:val="multilevel"/>
    <w:tmpl w:val="489E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4E44EBE"/>
    <w:multiLevelType w:val="multilevel"/>
    <w:tmpl w:val="1C1A6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430A98"/>
    <w:multiLevelType w:val="multilevel"/>
    <w:tmpl w:val="2C18E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E74F8C"/>
    <w:multiLevelType w:val="multilevel"/>
    <w:tmpl w:val="C536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B81CA5"/>
    <w:multiLevelType w:val="multilevel"/>
    <w:tmpl w:val="1E6E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DC866A6"/>
    <w:multiLevelType w:val="multilevel"/>
    <w:tmpl w:val="5CEC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E837284"/>
    <w:multiLevelType w:val="multilevel"/>
    <w:tmpl w:val="0E0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8929F4"/>
    <w:multiLevelType w:val="multilevel"/>
    <w:tmpl w:val="7AFC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175537"/>
    <w:multiLevelType w:val="multilevel"/>
    <w:tmpl w:val="BA608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14C3AE1"/>
    <w:multiLevelType w:val="multilevel"/>
    <w:tmpl w:val="F97C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155934"/>
    <w:multiLevelType w:val="multilevel"/>
    <w:tmpl w:val="F1A0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18204B"/>
    <w:multiLevelType w:val="multilevel"/>
    <w:tmpl w:val="04F457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42452A1"/>
    <w:multiLevelType w:val="multilevel"/>
    <w:tmpl w:val="7C1A5D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ED1D44"/>
    <w:multiLevelType w:val="multilevel"/>
    <w:tmpl w:val="D81C2E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83C6B27"/>
    <w:multiLevelType w:val="multilevel"/>
    <w:tmpl w:val="0C00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C077934"/>
    <w:multiLevelType w:val="multilevel"/>
    <w:tmpl w:val="3F14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FE832ED"/>
    <w:multiLevelType w:val="multilevel"/>
    <w:tmpl w:val="DC2E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5"/>
  </w:num>
  <w:num w:numId="3">
    <w:abstractNumId w:val="26"/>
  </w:num>
  <w:num w:numId="4">
    <w:abstractNumId w:val="20"/>
  </w:num>
  <w:num w:numId="5">
    <w:abstractNumId w:val="50"/>
  </w:num>
  <w:num w:numId="6">
    <w:abstractNumId w:val="12"/>
  </w:num>
  <w:num w:numId="7">
    <w:abstractNumId w:val="44"/>
  </w:num>
  <w:num w:numId="8">
    <w:abstractNumId w:val="21"/>
  </w:num>
  <w:num w:numId="9">
    <w:abstractNumId w:val="48"/>
  </w:num>
  <w:num w:numId="10">
    <w:abstractNumId w:val="51"/>
  </w:num>
  <w:num w:numId="11">
    <w:abstractNumId w:val="70"/>
  </w:num>
  <w:num w:numId="12">
    <w:abstractNumId w:val="27"/>
  </w:num>
  <w:num w:numId="13">
    <w:abstractNumId w:val="3"/>
  </w:num>
  <w:num w:numId="14">
    <w:abstractNumId w:val="19"/>
  </w:num>
  <w:num w:numId="15">
    <w:abstractNumId w:val="10"/>
  </w:num>
  <w:num w:numId="16">
    <w:abstractNumId w:val="57"/>
  </w:num>
  <w:num w:numId="17">
    <w:abstractNumId w:val="22"/>
  </w:num>
  <w:num w:numId="18">
    <w:abstractNumId w:val="29"/>
  </w:num>
  <w:num w:numId="19">
    <w:abstractNumId w:val="32"/>
  </w:num>
  <w:num w:numId="20">
    <w:abstractNumId w:val="5"/>
  </w:num>
  <w:num w:numId="21">
    <w:abstractNumId w:val="60"/>
  </w:num>
  <w:num w:numId="22">
    <w:abstractNumId w:val="38"/>
  </w:num>
  <w:num w:numId="23">
    <w:abstractNumId w:val="73"/>
  </w:num>
  <w:num w:numId="24">
    <w:abstractNumId w:val="62"/>
  </w:num>
  <w:num w:numId="25">
    <w:abstractNumId w:val="63"/>
  </w:num>
  <w:num w:numId="26">
    <w:abstractNumId w:val="45"/>
  </w:num>
  <w:num w:numId="27">
    <w:abstractNumId w:val="13"/>
  </w:num>
  <w:num w:numId="28">
    <w:abstractNumId w:val="61"/>
  </w:num>
  <w:num w:numId="29">
    <w:abstractNumId w:val="23"/>
  </w:num>
  <w:num w:numId="30">
    <w:abstractNumId w:val="24"/>
  </w:num>
  <w:num w:numId="31">
    <w:abstractNumId w:val="56"/>
  </w:num>
  <w:num w:numId="32">
    <w:abstractNumId w:val="42"/>
  </w:num>
  <w:num w:numId="33">
    <w:abstractNumId w:val="35"/>
  </w:num>
  <w:num w:numId="34">
    <w:abstractNumId w:val="47"/>
  </w:num>
  <w:num w:numId="35">
    <w:abstractNumId w:val="31"/>
  </w:num>
  <w:num w:numId="36">
    <w:abstractNumId w:val="59"/>
  </w:num>
  <w:num w:numId="37">
    <w:abstractNumId w:val="6"/>
  </w:num>
  <w:num w:numId="38">
    <w:abstractNumId w:val="52"/>
  </w:num>
  <w:num w:numId="39">
    <w:abstractNumId w:val="69"/>
  </w:num>
  <w:num w:numId="40">
    <w:abstractNumId w:val="2"/>
  </w:num>
  <w:num w:numId="41">
    <w:abstractNumId w:val="36"/>
  </w:num>
  <w:num w:numId="42">
    <w:abstractNumId w:val="40"/>
  </w:num>
  <w:num w:numId="43">
    <w:abstractNumId w:val="54"/>
  </w:num>
  <w:num w:numId="44">
    <w:abstractNumId w:val="66"/>
  </w:num>
  <w:num w:numId="45">
    <w:abstractNumId w:val="65"/>
  </w:num>
  <w:num w:numId="46">
    <w:abstractNumId w:val="28"/>
  </w:num>
  <w:num w:numId="47">
    <w:abstractNumId w:val="55"/>
  </w:num>
  <w:num w:numId="48">
    <w:abstractNumId w:val="33"/>
  </w:num>
  <w:num w:numId="49">
    <w:abstractNumId w:val="41"/>
  </w:num>
  <w:num w:numId="50">
    <w:abstractNumId w:val="43"/>
  </w:num>
  <w:num w:numId="51">
    <w:abstractNumId w:val="37"/>
  </w:num>
  <w:num w:numId="52">
    <w:abstractNumId w:val="8"/>
  </w:num>
  <w:num w:numId="53">
    <w:abstractNumId w:val="18"/>
  </w:num>
  <w:num w:numId="54">
    <w:abstractNumId w:val="17"/>
  </w:num>
  <w:num w:numId="55">
    <w:abstractNumId w:val="39"/>
  </w:num>
  <w:num w:numId="56">
    <w:abstractNumId w:val="64"/>
  </w:num>
  <w:num w:numId="57">
    <w:abstractNumId w:val="7"/>
  </w:num>
  <w:num w:numId="58">
    <w:abstractNumId w:val="58"/>
  </w:num>
  <w:num w:numId="59">
    <w:abstractNumId w:val="4"/>
  </w:num>
  <w:num w:numId="60">
    <w:abstractNumId w:val="67"/>
  </w:num>
  <w:num w:numId="61">
    <w:abstractNumId w:val="49"/>
  </w:num>
  <w:num w:numId="62">
    <w:abstractNumId w:val="68"/>
  </w:num>
  <w:num w:numId="63">
    <w:abstractNumId w:val="9"/>
  </w:num>
  <w:num w:numId="64">
    <w:abstractNumId w:val="1"/>
  </w:num>
  <w:num w:numId="65">
    <w:abstractNumId w:val="72"/>
  </w:num>
  <w:num w:numId="66">
    <w:abstractNumId w:val="34"/>
  </w:num>
  <w:num w:numId="67">
    <w:abstractNumId w:val="16"/>
  </w:num>
  <w:num w:numId="68">
    <w:abstractNumId w:val="0"/>
  </w:num>
  <w:num w:numId="69">
    <w:abstractNumId w:val="53"/>
  </w:num>
  <w:num w:numId="70">
    <w:abstractNumId w:val="46"/>
  </w:num>
  <w:num w:numId="71">
    <w:abstractNumId w:val="30"/>
  </w:num>
  <w:num w:numId="72">
    <w:abstractNumId w:val="11"/>
  </w:num>
  <w:num w:numId="73">
    <w:abstractNumId w:val="71"/>
  </w:num>
  <w:num w:numId="74">
    <w:abstractNumId w:val="1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19"/>
    <w:rsid w:val="00060484"/>
    <w:rsid w:val="00075FD1"/>
    <w:rsid w:val="001E2F0F"/>
    <w:rsid w:val="00446B52"/>
    <w:rsid w:val="007A10F4"/>
    <w:rsid w:val="009C1819"/>
    <w:rsid w:val="00F62ACC"/>
    <w:rsid w:val="00FB2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7B29"/>
  <w15:chartTrackingRefBased/>
  <w15:docId w15:val="{DAFA3512-93A4-49DF-9A0A-5E1C447B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C18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C18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18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18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C18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181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C1819"/>
  </w:style>
  <w:style w:type="paragraph" w:customStyle="1" w:styleId="msonormal0">
    <w:name w:val="msonormal"/>
    <w:basedOn w:val="a"/>
    <w:rsid w:val="009C1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C1819"/>
    <w:rPr>
      <w:color w:val="0000FF"/>
      <w:u w:val="single"/>
    </w:rPr>
  </w:style>
  <w:style w:type="character" w:styleId="a4">
    <w:name w:val="FollowedHyperlink"/>
    <w:basedOn w:val="a0"/>
    <w:uiPriority w:val="99"/>
    <w:semiHidden/>
    <w:unhideWhenUsed/>
    <w:rsid w:val="009C1819"/>
    <w:rPr>
      <w:color w:val="800080"/>
      <w:u w:val="single"/>
    </w:rPr>
  </w:style>
  <w:style w:type="paragraph" w:customStyle="1" w:styleId="menu-item">
    <w:name w:val="menu-item"/>
    <w:basedOn w:val="a"/>
    <w:rsid w:val="009C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x-breadcrumbs">
    <w:name w:val="aux-breadcrumbs"/>
    <w:basedOn w:val="a"/>
    <w:rsid w:val="009C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ementor-headline">
    <w:name w:val="elementor-headline"/>
    <w:basedOn w:val="a"/>
    <w:rsid w:val="009C1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lementor-headline-plain-text">
    <w:name w:val="elementor-headline-plain-text"/>
    <w:basedOn w:val="a0"/>
    <w:rsid w:val="009C1819"/>
  </w:style>
  <w:style w:type="character" w:customStyle="1" w:styleId="elementor-headline-dynamic-wrapper">
    <w:name w:val="elementor-headline-dynamic-wrapper"/>
    <w:basedOn w:val="a0"/>
    <w:rsid w:val="009C1819"/>
  </w:style>
  <w:style w:type="character" w:customStyle="1" w:styleId="elementor-headline-dynamic-text">
    <w:name w:val="elementor-headline-dynamic-text"/>
    <w:basedOn w:val="a0"/>
    <w:rsid w:val="009C1819"/>
  </w:style>
  <w:style w:type="character" w:customStyle="1" w:styleId="elementor-button-content-wrapper">
    <w:name w:val="elementor-button-content-wrapper"/>
    <w:basedOn w:val="a0"/>
    <w:rsid w:val="009C1819"/>
  </w:style>
  <w:style w:type="character" w:customStyle="1" w:styleId="elementor-button-icon">
    <w:name w:val="elementor-button-icon"/>
    <w:basedOn w:val="a0"/>
    <w:rsid w:val="009C1819"/>
  </w:style>
  <w:style w:type="character" w:customStyle="1" w:styleId="elementor-button-text">
    <w:name w:val="elementor-button-text"/>
    <w:basedOn w:val="a0"/>
    <w:rsid w:val="009C1819"/>
  </w:style>
  <w:style w:type="paragraph" w:styleId="a5">
    <w:name w:val="Normal (Web)"/>
    <w:basedOn w:val="a"/>
    <w:uiPriority w:val="99"/>
    <w:semiHidden/>
    <w:unhideWhenUsed/>
    <w:rsid w:val="009C1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1819"/>
    <w:rPr>
      <w:b/>
      <w:bCs/>
    </w:rPr>
  </w:style>
  <w:style w:type="character" w:styleId="a7">
    <w:name w:val="Emphasis"/>
    <w:basedOn w:val="a0"/>
    <w:uiPriority w:val="20"/>
    <w:qFormat/>
    <w:rsid w:val="009C18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690417">
      <w:bodyDiv w:val="1"/>
      <w:marLeft w:val="0"/>
      <w:marRight w:val="0"/>
      <w:marTop w:val="0"/>
      <w:marBottom w:val="0"/>
      <w:divBdr>
        <w:top w:val="none" w:sz="0" w:space="0" w:color="auto"/>
        <w:left w:val="none" w:sz="0" w:space="0" w:color="auto"/>
        <w:bottom w:val="none" w:sz="0" w:space="0" w:color="auto"/>
        <w:right w:val="none" w:sz="0" w:space="0" w:color="auto"/>
      </w:divBdr>
      <w:divsChild>
        <w:div w:id="202644684">
          <w:marLeft w:val="0"/>
          <w:marRight w:val="0"/>
          <w:marTop w:val="0"/>
          <w:marBottom w:val="0"/>
          <w:divBdr>
            <w:top w:val="none" w:sz="0" w:space="0" w:color="auto"/>
            <w:left w:val="none" w:sz="0" w:space="0" w:color="auto"/>
            <w:bottom w:val="none" w:sz="0" w:space="0" w:color="auto"/>
            <w:right w:val="none" w:sz="0" w:space="0" w:color="auto"/>
          </w:divBdr>
          <w:divsChild>
            <w:div w:id="776291388">
              <w:marLeft w:val="0"/>
              <w:marRight w:val="0"/>
              <w:marTop w:val="0"/>
              <w:marBottom w:val="0"/>
              <w:divBdr>
                <w:top w:val="none" w:sz="0" w:space="0" w:color="auto"/>
                <w:left w:val="none" w:sz="0" w:space="0" w:color="auto"/>
                <w:bottom w:val="none" w:sz="0" w:space="0" w:color="auto"/>
                <w:right w:val="none" w:sz="0" w:space="0" w:color="auto"/>
              </w:divBdr>
              <w:divsChild>
                <w:div w:id="275604728">
                  <w:marLeft w:val="0"/>
                  <w:marRight w:val="0"/>
                  <w:marTop w:val="0"/>
                  <w:marBottom w:val="0"/>
                  <w:divBdr>
                    <w:top w:val="none" w:sz="0" w:space="0" w:color="auto"/>
                    <w:left w:val="none" w:sz="0" w:space="0" w:color="auto"/>
                    <w:bottom w:val="none" w:sz="0" w:space="0" w:color="auto"/>
                    <w:right w:val="none" w:sz="0" w:space="0" w:color="auto"/>
                  </w:divBdr>
                  <w:divsChild>
                    <w:div w:id="975837953">
                      <w:marLeft w:val="0"/>
                      <w:marRight w:val="0"/>
                      <w:marTop w:val="0"/>
                      <w:marBottom w:val="0"/>
                      <w:divBdr>
                        <w:top w:val="none" w:sz="0" w:space="0" w:color="auto"/>
                        <w:left w:val="none" w:sz="0" w:space="0" w:color="auto"/>
                        <w:bottom w:val="none" w:sz="0" w:space="0" w:color="auto"/>
                        <w:right w:val="none" w:sz="0" w:space="0" w:color="auto"/>
                      </w:divBdr>
                      <w:divsChild>
                        <w:div w:id="2023699358">
                          <w:marLeft w:val="0"/>
                          <w:marRight w:val="0"/>
                          <w:marTop w:val="0"/>
                          <w:marBottom w:val="0"/>
                          <w:divBdr>
                            <w:top w:val="none" w:sz="0" w:space="0" w:color="auto"/>
                            <w:left w:val="none" w:sz="0" w:space="0" w:color="auto"/>
                            <w:bottom w:val="none" w:sz="0" w:space="0" w:color="auto"/>
                            <w:right w:val="none" w:sz="0" w:space="0" w:color="auto"/>
                          </w:divBdr>
                          <w:divsChild>
                            <w:div w:id="660306232">
                              <w:marLeft w:val="0"/>
                              <w:marRight w:val="0"/>
                              <w:marTop w:val="0"/>
                              <w:marBottom w:val="0"/>
                              <w:divBdr>
                                <w:top w:val="none" w:sz="0" w:space="0" w:color="auto"/>
                                <w:left w:val="none" w:sz="0" w:space="0" w:color="auto"/>
                                <w:bottom w:val="none" w:sz="0" w:space="0" w:color="auto"/>
                                <w:right w:val="none" w:sz="0" w:space="0" w:color="auto"/>
                              </w:divBdr>
                              <w:divsChild>
                                <w:div w:id="16282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92148">
              <w:marLeft w:val="0"/>
              <w:marRight w:val="0"/>
              <w:marTop w:val="0"/>
              <w:marBottom w:val="0"/>
              <w:divBdr>
                <w:top w:val="none" w:sz="0" w:space="0" w:color="auto"/>
                <w:left w:val="none" w:sz="0" w:space="0" w:color="auto"/>
                <w:bottom w:val="none" w:sz="0" w:space="0" w:color="auto"/>
                <w:right w:val="none" w:sz="0" w:space="0" w:color="auto"/>
              </w:divBdr>
              <w:divsChild>
                <w:div w:id="534468082">
                  <w:marLeft w:val="0"/>
                  <w:marRight w:val="0"/>
                  <w:marTop w:val="0"/>
                  <w:marBottom w:val="0"/>
                  <w:divBdr>
                    <w:top w:val="none" w:sz="0" w:space="0" w:color="auto"/>
                    <w:left w:val="none" w:sz="0" w:space="0" w:color="auto"/>
                    <w:bottom w:val="none" w:sz="0" w:space="0" w:color="auto"/>
                    <w:right w:val="none" w:sz="0" w:space="0" w:color="auto"/>
                  </w:divBdr>
                  <w:divsChild>
                    <w:div w:id="217135579">
                      <w:marLeft w:val="0"/>
                      <w:marRight w:val="0"/>
                      <w:marTop w:val="0"/>
                      <w:marBottom w:val="0"/>
                      <w:divBdr>
                        <w:top w:val="single" w:sz="2" w:space="8" w:color="auto"/>
                        <w:left w:val="single" w:sz="2" w:space="8" w:color="auto"/>
                        <w:bottom w:val="single" w:sz="2" w:space="8" w:color="auto"/>
                        <w:right w:val="single" w:sz="2" w:space="8" w:color="auto"/>
                      </w:divBdr>
                      <w:divsChild>
                        <w:div w:id="1073813628">
                          <w:marLeft w:val="0"/>
                          <w:marRight w:val="0"/>
                          <w:marTop w:val="0"/>
                          <w:marBottom w:val="135"/>
                          <w:divBdr>
                            <w:top w:val="none" w:sz="0" w:space="0" w:color="auto"/>
                            <w:left w:val="none" w:sz="0" w:space="0" w:color="auto"/>
                            <w:bottom w:val="none" w:sz="0" w:space="0" w:color="auto"/>
                            <w:right w:val="none" w:sz="0" w:space="0" w:color="auto"/>
                          </w:divBdr>
                        </w:div>
                        <w:div w:id="458380474">
                          <w:marLeft w:val="0"/>
                          <w:marRight w:val="0"/>
                          <w:marTop w:val="0"/>
                          <w:marBottom w:val="0"/>
                          <w:divBdr>
                            <w:top w:val="none" w:sz="0" w:space="0" w:color="auto"/>
                            <w:left w:val="none" w:sz="0" w:space="0" w:color="auto"/>
                            <w:bottom w:val="none" w:sz="0" w:space="0" w:color="auto"/>
                            <w:right w:val="none" w:sz="0" w:space="0" w:color="auto"/>
                          </w:divBdr>
                          <w:divsChild>
                            <w:div w:id="1680498235">
                              <w:marLeft w:val="0"/>
                              <w:marRight w:val="0"/>
                              <w:marTop w:val="0"/>
                              <w:marBottom w:val="0"/>
                              <w:divBdr>
                                <w:top w:val="none" w:sz="0" w:space="0" w:color="auto"/>
                                <w:left w:val="none" w:sz="0" w:space="0" w:color="auto"/>
                                <w:bottom w:val="none" w:sz="0" w:space="0" w:color="auto"/>
                                <w:right w:val="none" w:sz="0" w:space="0" w:color="auto"/>
                              </w:divBdr>
                            </w:div>
                          </w:divsChild>
                        </w:div>
                        <w:div w:id="2121336296">
                          <w:marLeft w:val="0"/>
                          <w:marRight w:val="0"/>
                          <w:marTop w:val="0"/>
                          <w:marBottom w:val="0"/>
                          <w:divBdr>
                            <w:top w:val="none" w:sz="0" w:space="0" w:color="auto"/>
                            <w:left w:val="none" w:sz="0" w:space="0" w:color="auto"/>
                            <w:bottom w:val="none" w:sz="0" w:space="0" w:color="auto"/>
                            <w:right w:val="none" w:sz="0" w:space="0" w:color="auto"/>
                          </w:divBdr>
                          <w:divsChild>
                            <w:div w:id="20024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8820">
              <w:marLeft w:val="0"/>
              <w:marRight w:val="0"/>
              <w:marTop w:val="0"/>
              <w:marBottom w:val="0"/>
              <w:divBdr>
                <w:top w:val="none" w:sz="0" w:space="0" w:color="auto"/>
                <w:left w:val="none" w:sz="0" w:space="0" w:color="auto"/>
                <w:bottom w:val="none" w:sz="0" w:space="0" w:color="auto"/>
                <w:right w:val="none" w:sz="0" w:space="0" w:color="auto"/>
              </w:divBdr>
              <w:divsChild>
                <w:div w:id="1960721556">
                  <w:marLeft w:val="0"/>
                  <w:marRight w:val="0"/>
                  <w:marTop w:val="0"/>
                  <w:marBottom w:val="0"/>
                  <w:divBdr>
                    <w:top w:val="none" w:sz="0" w:space="0" w:color="auto"/>
                    <w:left w:val="none" w:sz="0" w:space="0" w:color="auto"/>
                    <w:bottom w:val="none" w:sz="0" w:space="0" w:color="auto"/>
                    <w:right w:val="none" w:sz="0" w:space="0" w:color="auto"/>
                  </w:divBdr>
                  <w:divsChild>
                    <w:div w:id="7690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9531">
          <w:marLeft w:val="0"/>
          <w:marRight w:val="0"/>
          <w:marTop w:val="0"/>
          <w:marBottom w:val="0"/>
          <w:divBdr>
            <w:top w:val="none" w:sz="0" w:space="0" w:color="auto"/>
            <w:left w:val="none" w:sz="0" w:space="0" w:color="auto"/>
            <w:bottom w:val="single" w:sz="6" w:space="0" w:color="EAEAEA"/>
            <w:right w:val="none" w:sz="0" w:space="0" w:color="auto"/>
          </w:divBdr>
          <w:divsChild>
            <w:div w:id="545146134">
              <w:marLeft w:val="0"/>
              <w:marRight w:val="0"/>
              <w:marTop w:val="0"/>
              <w:marBottom w:val="0"/>
              <w:divBdr>
                <w:top w:val="none" w:sz="0" w:space="0" w:color="auto"/>
                <w:left w:val="none" w:sz="0" w:space="0" w:color="auto"/>
                <w:bottom w:val="none" w:sz="0" w:space="0" w:color="auto"/>
                <w:right w:val="none" w:sz="0" w:space="0" w:color="auto"/>
              </w:divBdr>
              <w:divsChild>
                <w:div w:id="1135368359">
                  <w:marLeft w:val="0"/>
                  <w:marRight w:val="0"/>
                  <w:marTop w:val="0"/>
                  <w:marBottom w:val="825"/>
                  <w:divBdr>
                    <w:top w:val="none" w:sz="0" w:space="0" w:color="auto"/>
                    <w:left w:val="none" w:sz="0" w:space="0" w:color="auto"/>
                    <w:bottom w:val="none" w:sz="0" w:space="0" w:color="auto"/>
                    <w:right w:val="none" w:sz="0" w:space="0" w:color="auto"/>
                  </w:divBdr>
                  <w:divsChild>
                    <w:div w:id="11939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63">
          <w:marLeft w:val="0"/>
          <w:marRight w:val="0"/>
          <w:marTop w:val="0"/>
          <w:marBottom w:val="0"/>
          <w:divBdr>
            <w:top w:val="none" w:sz="0" w:space="0" w:color="auto"/>
            <w:left w:val="none" w:sz="0" w:space="0" w:color="auto"/>
            <w:bottom w:val="none" w:sz="0" w:space="0" w:color="auto"/>
            <w:right w:val="none" w:sz="0" w:space="0" w:color="auto"/>
          </w:divBdr>
          <w:divsChild>
            <w:div w:id="1491016240">
              <w:marLeft w:val="0"/>
              <w:marRight w:val="0"/>
              <w:marTop w:val="0"/>
              <w:marBottom w:val="0"/>
              <w:divBdr>
                <w:top w:val="none" w:sz="0" w:space="0" w:color="auto"/>
                <w:left w:val="none" w:sz="0" w:space="0" w:color="auto"/>
                <w:bottom w:val="none" w:sz="0" w:space="0" w:color="auto"/>
                <w:right w:val="none" w:sz="0" w:space="0" w:color="auto"/>
              </w:divBdr>
              <w:divsChild>
                <w:div w:id="1368486208">
                  <w:marLeft w:val="0"/>
                  <w:marRight w:val="0"/>
                  <w:marTop w:val="0"/>
                  <w:marBottom w:val="0"/>
                  <w:divBdr>
                    <w:top w:val="none" w:sz="0" w:space="0" w:color="auto"/>
                    <w:left w:val="none" w:sz="0" w:space="0" w:color="auto"/>
                    <w:bottom w:val="none" w:sz="0" w:space="0" w:color="auto"/>
                    <w:right w:val="none" w:sz="0" w:space="0" w:color="auto"/>
                  </w:divBdr>
                  <w:divsChild>
                    <w:div w:id="827137972">
                      <w:marLeft w:val="0"/>
                      <w:marRight w:val="0"/>
                      <w:marTop w:val="0"/>
                      <w:marBottom w:val="0"/>
                      <w:divBdr>
                        <w:top w:val="none" w:sz="0" w:space="0" w:color="auto"/>
                        <w:left w:val="none" w:sz="0" w:space="0" w:color="auto"/>
                        <w:bottom w:val="none" w:sz="0" w:space="0" w:color="auto"/>
                        <w:right w:val="none" w:sz="0" w:space="0" w:color="auto"/>
                      </w:divBdr>
                      <w:divsChild>
                        <w:div w:id="1179656122">
                          <w:marLeft w:val="0"/>
                          <w:marRight w:val="0"/>
                          <w:marTop w:val="0"/>
                          <w:marBottom w:val="1050"/>
                          <w:divBdr>
                            <w:top w:val="none" w:sz="0" w:space="0" w:color="auto"/>
                            <w:left w:val="none" w:sz="0" w:space="0" w:color="auto"/>
                            <w:bottom w:val="none" w:sz="0" w:space="0" w:color="auto"/>
                            <w:right w:val="none" w:sz="0" w:space="0" w:color="auto"/>
                          </w:divBdr>
                          <w:divsChild>
                            <w:div w:id="1790124053">
                              <w:marLeft w:val="0"/>
                              <w:marRight w:val="0"/>
                              <w:marTop w:val="0"/>
                              <w:marBottom w:val="750"/>
                              <w:divBdr>
                                <w:top w:val="none" w:sz="0" w:space="0" w:color="auto"/>
                                <w:left w:val="none" w:sz="0" w:space="0" w:color="auto"/>
                                <w:bottom w:val="none" w:sz="0" w:space="0" w:color="auto"/>
                                <w:right w:val="none" w:sz="0" w:space="0" w:color="auto"/>
                              </w:divBdr>
                              <w:divsChild>
                                <w:div w:id="1434669281">
                                  <w:marLeft w:val="0"/>
                                  <w:marRight w:val="0"/>
                                  <w:marTop w:val="0"/>
                                  <w:marBottom w:val="0"/>
                                  <w:divBdr>
                                    <w:top w:val="none" w:sz="0" w:space="0" w:color="auto"/>
                                    <w:left w:val="none" w:sz="0" w:space="0" w:color="auto"/>
                                    <w:bottom w:val="none" w:sz="0" w:space="0" w:color="auto"/>
                                    <w:right w:val="none" w:sz="0" w:space="0" w:color="auto"/>
                                  </w:divBdr>
                                  <w:divsChild>
                                    <w:div w:id="533034100">
                                      <w:marLeft w:val="0"/>
                                      <w:marRight w:val="0"/>
                                      <w:marTop w:val="0"/>
                                      <w:marBottom w:val="0"/>
                                      <w:divBdr>
                                        <w:top w:val="none" w:sz="0" w:space="0" w:color="auto"/>
                                        <w:left w:val="none" w:sz="0" w:space="0" w:color="auto"/>
                                        <w:bottom w:val="none" w:sz="0" w:space="0" w:color="auto"/>
                                        <w:right w:val="none" w:sz="0" w:space="0" w:color="auto"/>
                                      </w:divBdr>
                                      <w:divsChild>
                                        <w:div w:id="646787388">
                                          <w:marLeft w:val="0"/>
                                          <w:marRight w:val="0"/>
                                          <w:marTop w:val="0"/>
                                          <w:marBottom w:val="0"/>
                                          <w:divBdr>
                                            <w:top w:val="none" w:sz="0" w:space="0" w:color="auto"/>
                                            <w:left w:val="none" w:sz="0" w:space="0" w:color="auto"/>
                                            <w:bottom w:val="none" w:sz="0" w:space="0" w:color="auto"/>
                                            <w:right w:val="none" w:sz="0" w:space="0" w:color="auto"/>
                                          </w:divBdr>
                                          <w:divsChild>
                                            <w:div w:id="294220669">
                                              <w:marLeft w:val="0"/>
                                              <w:marRight w:val="0"/>
                                              <w:marTop w:val="0"/>
                                              <w:marBottom w:val="0"/>
                                              <w:divBdr>
                                                <w:top w:val="none" w:sz="0" w:space="0" w:color="auto"/>
                                                <w:left w:val="none" w:sz="0" w:space="0" w:color="auto"/>
                                                <w:bottom w:val="none" w:sz="0" w:space="0" w:color="auto"/>
                                                <w:right w:val="none" w:sz="0" w:space="0" w:color="auto"/>
                                              </w:divBdr>
                                              <w:divsChild>
                                                <w:div w:id="3528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5452">
                                          <w:marLeft w:val="0"/>
                                          <w:marRight w:val="0"/>
                                          <w:marTop w:val="0"/>
                                          <w:marBottom w:val="0"/>
                                          <w:divBdr>
                                            <w:top w:val="none" w:sz="0" w:space="0" w:color="auto"/>
                                            <w:left w:val="none" w:sz="0" w:space="0" w:color="auto"/>
                                            <w:bottom w:val="none" w:sz="0" w:space="0" w:color="auto"/>
                                            <w:right w:val="none" w:sz="0" w:space="0" w:color="auto"/>
                                          </w:divBdr>
                                          <w:divsChild>
                                            <w:div w:id="1731267682">
                                              <w:marLeft w:val="0"/>
                                              <w:marRight w:val="0"/>
                                              <w:marTop w:val="0"/>
                                              <w:marBottom w:val="0"/>
                                              <w:divBdr>
                                                <w:top w:val="none" w:sz="0" w:space="0" w:color="auto"/>
                                                <w:left w:val="none" w:sz="0" w:space="0" w:color="auto"/>
                                                <w:bottom w:val="none" w:sz="0" w:space="0" w:color="auto"/>
                                                <w:right w:val="none" w:sz="0" w:space="0" w:color="auto"/>
                                              </w:divBdr>
                                              <w:divsChild>
                                                <w:div w:id="13670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410">
                                      <w:marLeft w:val="0"/>
                                      <w:marRight w:val="0"/>
                                      <w:marTop w:val="0"/>
                                      <w:marBottom w:val="0"/>
                                      <w:divBdr>
                                        <w:top w:val="none" w:sz="0" w:space="0" w:color="auto"/>
                                        <w:left w:val="none" w:sz="0" w:space="0" w:color="auto"/>
                                        <w:bottom w:val="none" w:sz="0" w:space="0" w:color="auto"/>
                                        <w:right w:val="none" w:sz="0" w:space="0" w:color="auto"/>
                                      </w:divBdr>
                                      <w:divsChild>
                                        <w:div w:id="278027683">
                                          <w:marLeft w:val="0"/>
                                          <w:marRight w:val="0"/>
                                          <w:marTop w:val="0"/>
                                          <w:marBottom w:val="0"/>
                                          <w:divBdr>
                                            <w:top w:val="none" w:sz="0" w:space="0" w:color="auto"/>
                                            <w:left w:val="none" w:sz="0" w:space="0" w:color="auto"/>
                                            <w:bottom w:val="none" w:sz="0" w:space="0" w:color="auto"/>
                                            <w:right w:val="none" w:sz="0" w:space="0" w:color="auto"/>
                                          </w:divBdr>
                                          <w:divsChild>
                                            <w:div w:id="1353652830">
                                              <w:marLeft w:val="0"/>
                                              <w:marRight w:val="0"/>
                                              <w:marTop w:val="0"/>
                                              <w:marBottom w:val="0"/>
                                              <w:divBdr>
                                                <w:top w:val="none" w:sz="0" w:space="0" w:color="auto"/>
                                                <w:left w:val="none" w:sz="0" w:space="0" w:color="auto"/>
                                                <w:bottom w:val="none" w:sz="0" w:space="0" w:color="auto"/>
                                                <w:right w:val="none" w:sz="0" w:space="0" w:color="auto"/>
                                              </w:divBdr>
                                              <w:divsChild>
                                                <w:div w:id="121117306">
                                                  <w:marLeft w:val="0"/>
                                                  <w:marRight w:val="0"/>
                                                  <w:marTop w:val="0"/>
                                                  <w:marBottom w:val="0"/>
                                                  <w:divBdr>
                                                    <w:top w:val="none" w:sz="0" w:space="0" w:color="auto"/>
                                                    <w:left w:val="none" w:sz="0" w:space="0" w:color="auto"/>
                                                    <w:bottom w:val="none" w:sz="0" w:space="0" w:color="auto"/>
                                                    <w:right w:val="none" w:sz="0" w:space="0" w:color="auto"/>
                                                  </w:divBdr>
                                                  <w:divsChild>
                                                    <w:div w:id="5800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499320">
                                      <w:marLeft w:val="0"/>
                                      <w:marRight w:val="0"/>
                                      <w:marTop w:val="0"/>
                                      <w:marBottom w:val="0"/>
                                      <w:divBdr>
                                        <w:top w:val="none" w:sz="0" w:space="0" w:color="auto"/>
                                        <w:left w:val="none" w:sz="0" w:space="0" w:color="auto"/>
                                        <w:bottom w:val="none" w:sz="0" w:space="0" w:color="auto"/>
                                        <w:right w:val="none" w:sz="0" w:space="0" w:color="auto"/>
                                      </w:divBdr>
                                      <w:divsChild>
                                        <w:div w:id="507674166">
                                          <w:marLeft w:val="0"/>
                                          <w:marRight w:val="0"/>
                                          <w:marTop w:val="0"/>
                                          <w:marBottom w:val="0"/>
                                          <w:divBdr>
                                            <w:top w:val="none" w:sz="0" w:space="0" w:color="auto"/>
                                            <w:left w:val="none" w:sz="0" w:space="0" w:color="auto"/>
                                            <w:bottom w:val="none" w:sz="0" w:space="0" w:color="auto"/>
                                            <w:right w:val="none" w:sz="0" w:space="0" w:color="auto"/>
                                          </w:divBdr>
                                          <w:divsChild>
                                            <w:div w:id="1139228804">
                                              <w:marLeft w:val="0"/>
                                              <w:marRight w:val="0"/>
                                              <w:marTop w:val="0"/>
                                              <w:marBottom w:val="0"/>
                                              <w:divBdr>
                                                <w:top w:val="none" w:sz="0" w:space="0" w:color="auto"/>
                                                <w:left w:val="none" w:sz="0" w:space="0" w:color="auto"/>
                                                <w:bottom w:val="none" w:sz="0" w:space="0" w:color="auto"/>
                                                <w:right w:val="none" w:sz="0" w:space="0" w:color="auto"/>
                                              </w:divBdr>
                                              <w:divsChild>
                                                <w:div w:id="735475996">
                                                  <w:marLeft w:val="0"/>
                                                  <w:marRight w:val="0"/>
                                                  <w:marTop w:val="0"/>
                                                  <w:marBottom w:val="0"/>
                                                  <w:divBdr>
                                                    <w:top w:val="none" w:sz="0" w:space="0" w:color="auto"/>
                                                    <w:left w:val="none" w:sz="0" w:space="0" w:color="auto"/>
                                                    <w:bottom w:val="none" w:sz="0" w:space="0" w:color="auto"/>
                                                    <w:right w:val="none" w:sz="0" w:space="0" w:color="auto"/>
                                                  </w:divBdr>
                                                  <w:divsChild>
                                                    <w:div w:id="10499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6558">
                                      <w:marLeft w:val="0"/>
                                      <w:marRight w:val="0"/>
                                      <w:marTop w:val="0"/>
                                      <w:marBottom w:val="0"/>
                                      <w:divBdr>
                                        <w:top w:val="none" w:sz="0" w:space="0" w:color="auto"/>
                                        <w:left w:val="none" w:sz="0" w:space="0" w:color="auto"/>
                                        <w:bottom w:val="none" w:sz="0" w:space="0" w:color="auto"/>
                                        <w:right w:val="none" w:sz="0" w:space="0" w:color="auto"/>
                                      </w:divBdr>
                                      <w:divsChild>
                                        <w:div w:id="1654915357">
                                          <w:marLeft w:val="0"/>
                                          <w:marRight w:val="0"/>
                                          <w:marTop w:val="0"/>
                                          <w:marBottom w:val="0"/>
                                          <w:divBdr>
                                            <w:top w:val="none" w:sz="0" w:space="0" w:color="auto"/>
                                            <w:left w:val="none" w:sz="0" w:space="0" w:color="auto"/>
                                            <w:bottom w:val="none" w:sz="0" w:space="0" w:color="auto"/>
                                            <w:right w:val="none" w:sz="0" w:space="0" w:color="auto"/>
                                          </w:divBdr>
                                          <w:divsChild>
                                            <w:div w:id="1823546279">
                                              <w:marLeft w:val="0"/>
                                              <w:marRight w:val="0"/>
                                              <w:marTop w:val="0"/>
                                              <w:marBottom w:val="0"/>
                                              <w:divBdr>
                                                <w:top w:val="none" w:sz="0" w:space="0" w:color="auto"/>
                                                <w:left w:val="none" w:sz="0" w:space="0" w:color="auto"/>
                                                <w:bottom w:val="none" w:sz="0" w:space="0" w:color="auto"/>
                                                <w:right w:val="none" w:sz="0" w:space="0" w:color="auto"/>
                                              </w:divBdr>
                                              <w:divsChild>
                                                <w:div w:id="19662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4628">
                                      <w:marLeft w:val="0"/>
                                      <w:marRight w:val="0"/>
                                      <w:marTop w:val="0"/>
                                      <w:marBottom w:val="0"/>
                                      <w:divBdr>
                                        <w:top w:val="none" w:sz="0" w:space="0" w:color="auto"/>
                                        <w:left w:val="none" w:sz="0" w:space="0" w:color="auto"/>
                                        <w:bottom w:val="none" w:sz="0" w:space="0" w:color="auto"/>
                                        <w:right w:val="none" w:sz="0" w:space="0" w:color="auto"/>
                                      </w:divBdr>
                                      <w:divsChild>
                                        <w:div w:id="505873265">
                                          <w:marLeft w:val="0"/>
                                          <w:marRight w:val="0"/>
                                          <w:marTop w:val="0"/>
                                          <w:marBottom w:val="0"/>
                                          <w:divBdr>
                                            <w:top w:val="none" w:sz="0" w:space="0" w:color="auto"/>
                                            <w:left w:val="none" w:sz="0" w:space="0" w:color="auto"/>
                                            <w:bottom w:val="none" w:sz="0" w:space="0" w:color="auto"/>
                                            <w:right w:val="none" w:sz="0" w:space="0" w:color="auto"/>
                                          </w:divBdr>
                                          <w:divsChild>
                                            <w:div w:id="742603797">
                                              <w:marLeft w:val="0"/>
                                              <w:marRight w:val="0"/>
                                              <w:marTop w:val="0"/>
                                              <w:marBottom w:val="0"/>
                                              <w:divBdr>
                                                <w:top w:val="none" w:sz="0" w:space="0" w:color="auto"/>
                                                <w:left w:val="none" w:sz="0" w:space="0" w:color="auto"/>
                                                <w:bottom w:val="none" w:sz="0" w:space="0" w:color="auto"/>
                                                <w:right w:val="none" w:sz="0" w:space="0" w:color="auto"/>
                                              </w:divBdr>
                                              <w:divsChild>
                                                <w:div w:id="1585917820">
                                                  <w:marLeft w:val="0"/>
                                                  <w:marRight w:val="0"/>
                                                  <w:marTop w:val="0"/>
                                                  <w:marBottom w:val="0"/>
                                                  <w:divBdr>
                                                    <w:top w:val="none" w:sz="0" w:space="0" w:color="auto"/>
                                                    <w:left w:val="none" w:sz="0" w:space="0" w:color="auto"/>
                                                    <w:bottom w:val="none" w:sz="0" w:space="0" w:color="auto"/>
                                                    <w:right w:val="none" w:sz="0" w:space="0" w:color="auto"/>
                                                  </w:divBdr>
                                                  <w:divsChild>
                                                    <w:div w:id="10804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59916">
                                      <w:marLeft w:val="0"/>
                                      <w:marRight w:val="0"/>
                                      <w:marTop w:val="0"/>
                                      <w:marBottom w:val="0"/>
                                      <w:divBdr>
                                        <w:top w:val="none" w:sz="0" w:space="0" w:color="auto"/>
                                        <w:left w:val="none" w:sz="0" w:space="0" w:color="auto"/>
                                        <w:bottom w:val="none" w:sz="0" w:space="0" w:color="auto"/>
                                        <w:right w:val="none" w:sz="0" w:space="0" w:color="auto"/>
                                      </w:divBdr>
                                      <w:divsChild>
                                        <w:div w:id="1631665735">
                                          <w:marLeft w:val="0"/>
                                          <w:marRight w:val="0"/>
                                          <w:marTop w:val="0"/>
                                          <w:marBottom w:val="0"/>
                                          <w:divBdr>
                                            <w:top w:val="none" w:sz="0" w:space="0" w:color="auto"/>
                                            <w:left w:val="none" w:sz="0" w:space="0" w:color="auto"/>
                                            <w:bottom w:val="none" w:sz="0" w:space="0" w:color="auto"/>
                                            <w:right w:val="none" w:sz="0" w:space="0" w:color="auto"/>
                                          </w:divBdr>
                                          <w:divsChild>
                                            <w:div w:id="1858152163">
                                              <w:marLeft w:val="0"/>
                                              <w:marRight w:val="0"/>
                                              <w:marTop w:val="0"/>
                                              <w:marBottom w:val="0"/>
                                              <w:divBdr>
                                                <w:top w:val="none" w:sz="0" w:space="0" w:color="auto"/>
                                                <w:left w:val="none" w:sz="0" w:space="0" w:color="auto"/>
                                                <w:bottom w:val="none" w:sz="0" w:space="0" w:color="auto"/>
                                                <w:right w:val="none" w:sz="0" w:space="0" w:color="auto"/>
                                              </w:divBdr>
                                              <w:divsChild>
                                                <w:div w:id="1448816706">
                                                  <w:marLeft w:val="0"/>
                                                  <w:marRight w:val="0"/>
                                                  <w:marTop w:val="0"/>
                                                  <w:marBottom w:val="0"/>
                                                  <w:divBdr>
                                                    <w:top w:val="none" w:sz="0" w:space="0" w:color="auto"/>
                                                    <w:left w:val="none" w:sz="0" w:space="0" w:color="auto"/>
                                                    <w:bottom w:val="none" w:sz="0" w:space="0" w:color="auto"/>
                                                    <w:right w:val="none" w:sz="0" w:space="0" w:color="auto"/>
                                                  </w:divBdr>
                                                  <w:divsChild>
                                                    <w:div w:id="1545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www.kirov.spb.ru/dou/72/docs/dor-karta-fop.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p.1obraz.ru/" TargetMode="Externa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dsoo.ru/Goryachaya_liniya.htm" TargetMode="External"/><Relationship Id="rId5" Type="http://schemas.openxmlformats.org/officeDocument/2006/relationships/webSettings" Target="webSettings.xml"/><Relationship Id="rId15" Type="http://schemas.openxmlformats.org/officeDocument/2006/relationships/hyperlink" Target="http://publication.pravo.gov.ru/Document/View/0001202212280044" TargetMode="External"/><Relationship Id="rId10" Type="http://schemas.openxmlformats.org/officeDocument/2006/relationships/hyperlink" Target="https://www.google.com/url?q=https://edsoo.ru/constructor/&amp;sa=D&amp;source=docs&amp;ust=1684142407496828&amp;usg=AOvVaw3C9r_M-qkhvCP0C1OFb1W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soo.ru/constructor/" TargetMode="External"/><Relationship Id="rId14" Type="http://schemas.openxmlformats.org/officeDocument/2006/relationships/hyperlink" Target="https://rused.ru/irk-mdou92/wp-content/uploads/sites/110/2023/02/%D0%94%D0%BE%D1%80%D0%BE%D0%B6%D0%BD%D0%B0%D1%8F-%D0%BA%D0%B0%D1%80%D1%82%D0%B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12D27-A077-4BC4-BA70-61865632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62</Pages>
  <Words>16237</Words>
  <Characters>92553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2023-06-07T04:11:00Z</dcterms:created>
  <dcterms:modified xsi:type="dcterms:W3CDTF">2023-06-07T04:37:00Z</dcterms:modified>
</cp:coreProperties>
</file>